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00"/>
        <w:gridCol w:w="401"/>
        <w:gridCol w:w="398"/>
        <w:gridCol w:w="314"/>
        <w:gridCol w:w="300"/>
        <w:gridCol w:w="348"/>
        <w:gridCol w:w="338"/>
        <w:gridCol w:w="303"/>
        <w:gridCol w:w="292"/>
        <w:gridCol w:w="286"/>
        <w:gridCol w:w="279"/>
        <w:gridCol w:w="274"/>
        <w:gridCol w:w="252"/>
        <w:gridCol w:w="252"/>
        <w:gridCol w:w="252"/>
        <w:gridCol w:w="267"/>
        <w:gridCol w:w="264"/>
        <w:gridCol w:w="261"/>
        <w:gridCol w:w="252"/>
        <w:gridCol w:w="252"/>
        <w:gridCol w:w="256"/>
        <w:gridCol w:w="255"/>
        <w:gridCol w:w="255"/>
        <w:gridCol w:w="239"/>
        <w:gridCol w:w="265"/>
        <w:gridCol w:w="332"/>
        <w:gridCol w:w="329"/>
        <w:gridCol w:w="328"/>
        <w:gridCol w:w="252"/>
        <w:gridCol w:w="269"/>
        <w:gridCol w:w="267"/>
        <w:gridCol w:w="292"/>
        <w:gridCol w:w="284"/>
        <w:gridCol w:w="277"/>
      </w:tblGrid>
      <w:tr w:rsidR="00DD7889" w:rsidTr="005A28A5">
        <w:trPr>
          <w:jc w:val="center"/>
        </w:trPr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Default="00DD7889" w:rsidP="00265162">
            <w:pPr>
              <w:rPr>
                <w:rFonts w:ascii="Arial Narrow" w:hAnsi="Arial Narrow"/>
                <w:b/>
                <w:bCs/>
              </w:rPr>
            </w:pPr>
            <w:r w:rsidRPr="00371B3D">
              <w:rPr>
                <w:rFonts w:ascii="Arial Narrow" w:hAnsi="Arial Narrow"/>
                <w:b/>
                <w:bCs/>
              </w:rPr>
              <w:t>REQUESTOR</w:t>
            </w:r>
          </w:p>
          <w:p w:rsidR="00DD7889" w:rsidRPr="00371B3D" w:rsidRDefault="00DD7889" w:rsidP="002651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CA66F7">
            <w:pPr>
              <w:rPr>
                <w:rFonts w:ascii="Arial Narrow" w:hAnsi="Arial Narrow"/>
              </w:rPr>
            </w:pPr>
            <w:r w:rsidRPr="00371B3D">
              <w:rPr>
                <w:rFonts w:ascii="Arial Narrow" w:hAnsi="Arial Narrow"/>
              </w:rPr>
              <w:t>Name: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CA66F7">
            <w:pPr>
              <w:rPr>
                <w:rFonts w:ascii="Arial Narrow" w:hAnsi="Arial Narrow"/>
              </w:rPr>
            </w:pPr>
            <w:r w:rsidRPr="00DD7889">
              <w:rPr>
                <w:rFonts w:ascii="Arial Narrow" w:hAnsi="Arial Narrow"/>
              </w:rPr>
              <w:t>KFMRC ID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CA66F7">
            <w:pPr>
              <w:jc w:val="both"/>
              <w:rPr>
                <w:rFonts w:ascii="Arial Narrow" w:hAnsi="Arial Narrow"/>
              </w:rPr>
            </w:pPr>
            <w:proofErr w:type="spellStart"/>
            <w:r w:rsidRPr="00371B3D">
              <w:rPr>
                <w:rFonts w:ascii="Arial Narrow" w:hAnsi="Arial Narrow"/>
              </w:rPr>
              <w:t>Adress</w:t>
            </w:r>
            <w:proofErr w:type="spellEnd"/>
            <w:r w:rsidRPr="00371B3D">
              <w:rPr>
                <w:rFonts w:ascii="Arial Narrow" w:hAnsi="Arial Narrow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CA66F7">
            <w:pPr>
              <w:rPr>
                <w:rFonts w:ascii="Arial Narrow" w:hAnsi="Arial Narrow"/>
              </w:rPr>
            </w:pPr>
            <w:r w:rsidRPr="00371B3D">
              <w:rPr>
                <w:rFonts w:ascii="Arial Narrow" w:hAnsi="Arial Narrow"/>
              </w:rPr>
              <w:t>Country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CA66F7">
            <w:pPr>
              <w:rPr>
                <w:rFonts w:ascii="Arial Narrow" w:hAnsi="Arial Narrow"/>
              </w:rPr>
            </w:pPr>
            <w:r w:rsidRPr="00DD7889">
              <w:rPr>
                <w:rFonts w:ascii="Arial Narrow" w:hAnsi="Arial Narrow"/>
              </w:rPr>
              <w:t>Post Code: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CA66F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CA66F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CA66F7">
            <w:pPr>
              <w:rPr>
                <w:rFonts w:ascii="Arial Narrow" w:hAnsi="Arial Narrow"/>
              </w:rPr>
            </w:pPr>
            <w:proofErr w:type="spellStart"/>
            <w:r w:rsidRPr="00371B3D">
              <w:rPr>
                <w:rFonts w:ascii="Arial Narrow" w:hAnsi="Arial Narrow"/>
              </w:rPr>
              <w:t>E.mail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053E85">
        <w:trPr>
          <w:jc w:val="center"/>
        </w:trPr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CA66F7">
            <w:pPr>
              <w:rPr>
                <w:rFonts w:ascii="Arial Narrow" w:hAnsi="Arial Narrow"/>
              </w:rPr>
            </w:pPr>
            <w:r w:rsidRPr="00371B3D">
              <w:rPr>
                <w:rFonts w:ascii="Arial Narrow" w:hAnsi="Arial Narrow"/>
                <w:b/>
                <w:bCs/>
              </w:rPr>
              <w:t>SERVICES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  <w:r w:rsidRPr="00371B3D">
              <w:rPr>
                <w:rFonts w:ascii="Arial Narrow" w:hAnsi="Arial Narrow"/>
                <w:b/>
                <w:bCs/>
                <w:sz w:val="28"/>
                <w:szCs w:val="28"/>
              </w:rPr>
              <w:t>FTIR – Fourier Transform Infra Red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  <w:r w:rsidRPr="00371B3D">
              <w:rPr>
                <w:rFonts w:ascii="Arial Narrow" w:hAnsi="Arial Narrow"/>
              </w:rPr>
              <w:t>Service Code: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3164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039.001.001</w:t>
            </w:r>
          </w:p>
        </w:tc>
      </w:tr>
      <w:tr w:rsidR="005271B7" w:rsidRPr="00DD7889" w:rsidTr="00053E8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567F" w:rsidRPr="005A28A5" w:rsidTr="007F5BE6">
        <w:trPr>
          <w:jc w:val="center"/>
        </w:trPr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Turn Around Time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Working 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DF56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F567F">
              <w:rPr>
                <w:rFonts w:ascii="Arial Narrow" w:hAnsi="Arial Narrow"/>
              </w:rPr>
              <w:t>ccessible</w:t>
            </w:r>
            <w:r>
              <w:rPr>
                <w:rFonts w:ascii="Arial Narrow" w:hAnsi="Arial Narrow"/>
              </w:rPr>
              <w:t xml:space="preserve"> Results  : 30 Days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567F" w:rsidRPr="005A28A5" w:rsidRDefault="00DF567F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5A28A5" w:rsidRPr="005A28A5" w:rsidTr="00053E85">
        <w:trPr>
          <w:jc w:val="center"/>
        </w:trPr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5A28A5" w:rsidRDefault="005A28A5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53E85" w:rsidRPr="005A28A5" w:rsidTr="00716163">
        <w:trPr>
          <w:jc w:val="center"/>
        </w:trPr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E85" w:rsidRDefault="00053E8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Samples Receiving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– 12:00  / Working Days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5271B7" w:rsidRPr="00DD7889" w:rsidTr="00053E8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DD7889" w:rsidRDefault="005271B7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53E85" w:rsidRPr="005A28A5" w:rsidTr="00FF2133">
        <w:trPr>
          <w:jc w:val="center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053E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Hard Copy </w:t>
            </w:r>
            <w:r>
              <w:t xml:space="preserve">Documents:      </w:t>
            </w:r>
            <w:r>
              <w:rPr>
                <w:rFonts w:ascii="Arial Narrow" w:hAnsi="Arial Narrow"/>
              </w:rPr>
              <w:t>9:00 am – 12:00  / Working Days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53E85" w:rsidRPr="005A28A5" w:rsidRDefault="00053E85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053E8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1B3D">
              <w:rPr>
                <w:rFonts w:ascii="Arial Narrow" w:hAnsi="Arial Narrow"/>
                <w:b/>
                <w:bCs/>
              </w:rPr>
              <w:t>SAMPLES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A425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Samples ID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521D74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521D74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A4257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A42572">
            <w:pPr>
              <w:rPr>
                <w:rFonts w:ascii="Arial Narrow" w:hAnsi="Arial Narrow"/>
              </w:rPr>
            </w:pPr>
            <w:r w:rsidRPr="00521D74">
              <w:rPr>
                <w:rFonts w:ascii="Arial Narrow" w:hAnsi="Arial Narrow"/>
              </w:rPr>
              <w:t>Samples: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A425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E35188">
            <w:pPr>
              <w:rPr>
                <w:rFonts w:ascii="Arial Narrow" w:hAnsi="Arial Narrow"/>
              </w:rPr>
            </w:pPr>
            <w:r w:rsidRPr="00521D74">
              <w:rPr>
                <w:rFonts w:ascii="Arial Narrow" w:hAnsi="Arial Narrow"/>
              </w:rPr>
              <w:t>Sample Type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EB77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Solid</w:t>
            </w:r>
          </w:p>
        </w:tc>
      </w:tr>
      <w:tr w:rsidR="00DD7889" w:rsidRPr="007A55BF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A4257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EB77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Liquid</w:t>
            </w:r>
          </w:p>
        </w:tc>
      </w:tr>
      <w:tr w:rsidR="00DD7889" w:rsidRPr="007A55BF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A55BF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521D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&amp; Application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7A55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DD7889" w:rsidRPr="00521D74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521D74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784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 sample included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521D74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521D74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1D74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EB772B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E3518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SOLVENT: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EB772B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EB772B" w:rsidRDefault="00DD7889" w:rsidP="002651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889" w:rsidRPr="00D101F1" w:rsidTr="005A28A5">
        <w:trPr>
          <w:trHeight w:val="259"/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  <w:b/>
                <w:bCs/>
              </w:rPr>
            </w:pPr>
            <w:r w:rsidRPr="00D101F1">
              <w:rPr>
                <w:rFonts w:ascii="Arial Narrow" w:hAnsi="Arial Narrow"/>
                <w:b/>
                <w:bCs/>
              </w:rPr>
              <w:t>HAZARDS: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Infectious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  <w:r w:rsidRPr="00D101F1">
              <w:rPr>
                <w:rFonts w:ascii="Arial Narrow" w:hAnsi="Arial Narrow"/>
              </w:rPr>
              <w:t>Toxic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Irritant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Pr="00EB772B">
              <w:rPr>
                <w:rFonts w:ascii="Arial Narrow" w:hAnsi="Arial Narrow"/>
                <w:sz w:val="20"/>
                <w:szCs w:val="20"/>
              </w:rPr>
              <w:t>(specify)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None</w:t>
            </w:r>
          </w:p>
        </w:tc>
      </w:tr>
      <w:tr w:rsidR="00DD7889" w:rsidRPr="00784D00" w:rsidTr="005A28A5">
        <w:trPr>
          <w:trHeight w:val="259"/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D101F1">
            <w:pPr>
              <w:rPr>
                <w:rFonts w:ascii="Arial Narrow" w:hAnsi="Arial Narrow"/>
              </w:rPr>
            </w:pPr>
          </w:p>
        </w:tc>
      </w:tr>
      <w:tr w:rsidR="00DD7889" w:rsidRPr="00D101F1" w:rsidTr="005A28A5">
        <w:trPr>
          <w:trHeight w:val="259"/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366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Default="00DD7889" w:rsidP="00D1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MSDS Enclosed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89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101F1" w:rsidRDefault="00DD7889" w:rsidP="00D101F1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89" w:rsidRDefault="00DD7889" w:rsidP="00D101F1">
            <w:pPr>
              <w:rPr>
                <w:rFonts w:ascii="Arial Narrow" w:hAnsi="Arial Narrow"/>
              </w:rPr>
            </w:pPr>
          </w:p>
        </w:tc>
      </w:tr>
      <w:tr w:rsidR="00DD7889" w:rsidRPr="00382B0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382B0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9F31D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ANALYSIS: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784D00" w:rsidRDefault="00DD7889" w:rsidP="00784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Transmittance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9F31D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784D00" w:rsidRDefault="00DD7889" w:rsidP="00784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Absorbance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784D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RPr="00784D00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Default="00DD7889" w:rsidP="00784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Pr="00EB772B">
              <w:rPr>
                <w:rFonts w:ascii="Arial Narrow" w:hAnsi="Arial Narrow"/>
                <w:sz w:val="20"/>
                <w:szCs w:val="20"/>
              </w:rPr>
              <w:t>(specify)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784D00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784D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9F31D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D1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 Samples within 30 Days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D101F1">
            <w:pPr>
              <w:rPr>
                <w:rFonts w:ascii="Arial Narrow" w:hAnsi="Arial Narrow"/>
              </w:rPr>
            </w:pPr>
          </w:p>
        </w:tc>
      </w:tr>
      <w:tr w:rsidR="00DD7889" w:rsidRPr="009F31D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D101F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D101F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FF19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2B0C">
              <w:rPr>
                <w:rFonts w:ascii="Arial Narrow" w:hAnsi="Arial Narrow"/>
                <w:b/>
                <w:bCs/>
              </w:rPr>
              <w:t>STORAGE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9F31D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89" w:rsidRPr="00371B3D" w:rsidRDefault="00DD7889" w:rsidP="009F3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Dispose Samples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rPr>
                <w:rFonts w:ascii="Arial Narrow" w:hAnsi="Arial Narrow"/>
              </w:rPr>
            </w:pPr>
          </w:p>
        </w:tc>
      </w:tr>
      <w:tr w:rsidR="00DD7889" w:rsidRPr="009F31DC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889" w:rsidRPr="009F31DC" w:rsidRDefault="00DD7889" w:rsidP="00FF19E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FF19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2B0C">
              <w:rPr>
                <w:rFonts w:ascii="Arial Narrow" w:hAnsi="Arial Narrow"/>
                <w:b/>
                <w:bCs/>
              </w:rPr>
              <w:t>DISPOSAL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Tr="005A28A5">
        <w:trPr>
          <w:jc w:val="center"/>
        </w:trPr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89" w:rsidRPr="00382B0C" w:rsidRDefault="00DD7889" w:rsidP="00FF19E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371B3D" w:rsidRDefault="00DD7889" w:rsidP="00FF19EC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271B7" w:rsidRPr="005A28A5" w:rsidTr="005A28A5">
        <w:trPr>
          <w:jc w:val="center"/>
        </w:trPr>
        <w:tc>
          <w:tcPr>
            <w:tcW w:w="2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DD7889">
            <w:pPr>
              <w:rPr>
                <w:rFonts w:ascii="Arial Narrow" w:hAnsi="Arial Narrow"/>
                <w:b/>
                <w:bCs/>
              </w:rPr>
            </w:pPr>
            <w:r w:rsidRPr="005A28A5">
              <w:rPr>
                <w:rFonts w:ascii="Arial Narrow" w:hAnsi="Arial Narrow"/>
                <w:b/>
                <w:bCs/>
              </w:rPr>
              <w:t xml:space="preserve">#  Sample Delivered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2651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71B7" w:rsidRPr="005A28A5" w:rsidRDefault="005271B7" w:rsidP="005271B7">
            <w:pPr>
              <w:rPr>
                <w:rFonts w:ascii="Arial Narrow" w:hAnsi="Arial Narrow"/>
                <w:b/>
                <w:bCs/>
              </w:rPr>
            </w:pPr>
            <w:r w:rsidRPr="005A28A5">
              <w:rPr>
                <w:rFonts w:ascii="Arial Narrow" w:hAnsi="Arial Narrow"/>
                <w:b/>
                <w:bCs/>
              </w:rPr>
              <w:t>#  Sample Received</w:t>
            </w:r>
          </w:p>
        </w:tc>
      </w:tr>
      <w:tr w:rsidR="00DD7889" w:rsidRP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5271B7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271B7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B7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5A28A5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B7" w:rsidRPr="00371B3D" w:rsidRDefault="005271B7" w:rsidP="00265162">
            <w:pPr>
              <w:jc w:val="center"/>
              <w:rPr>
                <w:rFonts w:ascii="Arial Narrow" w:hAnsi="Arial Narrow"/>
              </w:rPr>
            </w:pPr>
          </w:p>
        </w:tc>
      </w:tr>
      <w:tr w:rsidR="00DD7889" w:rsidRPr="00DD7889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5A28A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89" w:rsidRPr="00DD7889" w:rsidRDefault="00DD7889" w:rsidP="0026516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A28A5" w:rsidTr="005A28A5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&amp; Date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/         /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2651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&amp; Date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A5" w:rsidRPr="00371B3D" w:rsidRDefault="005A28A5" w:rsidP="005A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/        /</w:t>
            </w:r>
          </w:p>
        </w:tc>
      </w:tr>
    </w:tbl>
    <w:p w:rsidR="00265162" w:rsidRDefault="00265162" w:rsidP="00265162">
      <w:pPr>
        <w:jc w:val="center"/>
      </w:pPr>
    </w:p>
    <w:sectPr w:rsidR="00265162" w:rsidSect="00DD7889">
      <w:headerReference w:type="default" r:id="rId6"/>
      <w:pgSz w:w="11909" w:h="16834" w:code="9"/>
      <w:pgMar w:top="72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17" w:rsidRDefault="00E40E17" w:rsidP="00265162">
      <w:pPr>
        <w:spacing w:after="0" w:line="240" w:lineRule="auto"/>
      </w:pPr>
      <w:r>
        <w:separator/>
      </w:r>
    </w:p>
  </w:endnote>
  <w:endnote w:type="continuationSeparator" w:id="0">
    <w:p w:rsidR="00E40E17" w:rsidRDefault="00E40E17" w:rsidP="002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17" w:rsidRDefault="00E40E17" w:rsidP="00265162">
      <w:pPr>
        <w:spacing w:after="0" w:line="240" w:lineRule="auto"/>
      </w:pPr>
      <w:r>
        <w:separator/>
      </w:r>
    </w:p>
  </w:footnote>
  <w:footnote w:type="continuationSeparator" w:id="0">
    <w:p w:rsidR="00E40E17" w:rsidRDefault="00E40E17" w:rsidP="002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506"/>
      <w:gridCol w:w="5760"/>
      <w:gridCol w:w="1440"/>
    </w:tblGrid>
    <w:tr w:rsidR="00265162" w:rsidRPr="00C340C6" w:rsidTr="00FF19EC">
      <w:trPr>
        <w:trHeight w:val="1440"/>
        <w:jc w:val="center"/>
      </w:trPr>
      <w:tc>
        <w:tcPr>
          <w:tcW w:w="1469" w:type="dxa"/>
          <w:shd w:val="clear" w:color="auto" w:fill="auto"/>
        </w:tcPr>
        <w:p w:rsidR="00265162" w:rsidRPr="00C340C6" w:rsidRDefault="00265162" w:rsidP="00FF19EC">
          <w:pPr>
            <w:spacing w:after="0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00100" cy="857250"/>
                <wp:effectExtent l="19050" t="0" r="0" b="0"/>
                <wp:docPr id="1" name="صورة 1" descr="KA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KA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265162" w:rsidRPr="00C340C6" w:rsidRDefault="00265162" w:rsidP="00FF19EC">
          <w:pPr>
            <w:spacing w:after="0"/>
            <w:rPr>
              <w:rFonts w:ascii="Arial Narrow" w:hAnsi="Arial Narrow"/>
              <w:b/>
              <w:bCs/>
              <w:color w:val="003300"/>
              <w:sz w:val="20"/>
              <w:szCs w:val="20"/>
            </w:rPr>
          </w:pPr>
        </w:p>
        <w:p w:rsidR="00265162" w:rsidRPr="00265162" w:rsidRDefault="00265162" w:rsidP="00FF19EC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3300"/>
              <w:sz w:val="24"/>
              <w:szCs w:val="24"/>
            </w:rPr>
          </w:pPr>
          <w:r w:rsidRPr="00265162">
            <w:rPr>
              <w:rFonts w:ascii="Times New Roman" w:hAnsi="Times New Roman" w:cs="Times New Roman"/>
              <w:b/>
              <w:bCs/>
              <w:color w:val="003300"/>
              <w:sz w:val="24"/>
              <w:szCs w:val="24"/>
            </w:rPr>
            <w:t>KING ABDULAZIZ UNIVERSITY</w:t>
          </w:r>
        </w:p>
        <w:p w:rsidR="00265162" w:rsidRDefault="00265162" w:rsidP="00FF19EC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C00000"/>
            </w:rPr>
          </w:pPr>
          <w:r w:rsidRPr="00265162">
            <w:rPr>
              <w:rFonts w:ascii="Times New Roman" w:hAnsi="Times New Roman" w:cs="Times New Roman"/>
              <w:b/>
              <w:bCs/>
              <w:color w:val="1F497D" w:themeColor="text2"/>
            </w:rPr>
            <w:t>King Fahd Medical Research Centre</w:t>
          </w:r>
          <w:r w:rsidRPr="00265162"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  <w:br/>
          </w:r>
          <w:r>
            <w:rPr>
              <w:rFonts w:ascii="Times New Roman" w:hAnsi="Times New Roman" w:cs="Times New Roman"/>
              <w:b/>
              <w:bCs/>
              <w:color w:val="C00000"/>
            </w:rPr>
            <w:t>Central Laboratories</w:t>
          </w:r>
        </w:p>
        <w:p w:rsidR="00265162" w:rsidRPr="00265162" w:rsidRDefault="00265162" w:rsidP="00FF19EC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Request for Service</w:t>
          </w:r>
        </w:p>
      </w:tc>
      <w:tc>
        <w:tcPr>
          <w:tcW w:w="1440" w:type="dxa"/>
        </w:tcPr>
        <w:p w:rsidR="00265162" w:rsidRPr="00C340C6" w:rsidRDefault="00FA2F6E" w:rsidP="00FF19EC">
          <w:pPr>
            <w:spacing w:after="0"/>
            <w:jc w:val="center"/>
            <w:rPr>
              <w:rFonts w:ascii="Arial Narrow" w:hAnsi="Arial Narrow"/>
              <w:sz w:val="20"/>
              <w:szCs w:val="20"/>
            </w:rPr>
          </w:pPr>
          <w:r w:rsidRPr="00FA2F6E">
            <w:rPr>
              <w:rFonts w:ascii="Arial Narrow" w:hAnsi="Arial Narrow"/>
              <w:noProof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position:absolute;left:0;text-align:left;margin-left:-3.75pt;margin-top:-3.2pt;width:86.35pt;height:80.7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" filled="f" stroked="f">
                <v:textbox style="mso-next-textbox:#مربع نص 3">
                  <w:txbxContent>
                    <w:p w:rsidR="00265162" w:rsidRDefault="00265162" w:rsidP="002651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14400" cy="933450"/>
                            <wp:effectExtent l="19050" t="0" r="0" b="0"/>
                            <wp:docPr id="2" name="صورة 2" descr="logoKFM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logoKFM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265162" w:rsidRDefault="00265162" w:rsidP="002651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5162"/>
    <w:rsid w:val="00053E85"/>
    <w:rsid w:val="00087679"/>
    <w:rsid w:val="00175FDD"/>
    <w:rsid w:val="00265162"/>
    <w:rsid w:val="002A2FBC"/>
    <w:rsid w:val="003164E1"/>
    <w:rsid w:val="00371B3D"/>
    <w:rsid w:val="00382B0C"/>
    <w:rsid w:val="00521D74"/>
    <w:rsid w:val="005271B7"/>
    <w:rsid w:val="005A28A5"/>
    <w:rsid w:val="00781C50"/>
    <w:rsid w:val="00784D00"/>
    <w:rsid w:val="007A55BF"/>
    <w:rsid w:val="009F31DC"/>
    <w:rsid w:val="00A42572"/>
    <w:rsid w:val="00CA66F7"/>
    <w:rsid w:val="00D101F1"/>
    <w:rsid w:val="00DD7889"/>
    <w:rsid w:val="00DF567F"/>
    <w:rsid w:val="00E35188"/>
    <w:rsid w:val="00E40E17"/>
    <w:rsid w:val="00EB772B"/>
    <w:rsid w:val="00FA2F6E"/>
    <w:rsid w:val="00FD2251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62"/>
  </w:style>
  <w:style w:type="paragraph" w:styleId="Footer">
    <w:name w:val="footer"/>
    <w:basedOn w:val="Normal"/>
    <w:link w:val="FooterChar"/>
    <w:uiPriority w:val="99"/>
    <w:semiHidden/>
    <w:unhideWhenUsed/>
    <w:rsid w:val="00265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162"/>
  </w:style>
  <w:style w:type="paragraph" w:styleId="BalloonText">
    <w:name w:val="Balloon Text"/>
    <w:basedOn w:val="Normal"/>
    <w:link w:val="BalloonTextChar"/>
    <w:uiPriority w:val="99"/>
    <w:semiHidden/>
    <w:unhideWhenUsed/>
    <w:rsid w:val="0026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00030190</dc:creator>
  <cp:lastModifiedBy>Administrator</cp:lastModifiedBy>
  <cp:revision>2</cp:revision>
  <cp:lastPrinted>2016-11-02T08:21:00Z</cp:lastPrinted>
  <dcterms:created xsi:type="dcterms:W3CDTF">2017-06-08T09:57:00Z</dcterms:created>
  <dcterms:modified xsi:type="dcterms:W3CDTF">2017-06-08T09:57:00Z</dcterms:modified>
</cp:coreProperties>
</file>