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69" w:rsidRPr="003A103D" w:rsidRDefault="00560F05" w:rsidP="00560F05">
      <w:pPr>
        <w:bidi w:val="0"/>
        <w:rPr>
          <w:b/>
          <w:bCs/>
          <w:sz w:val="32"/>
          <w:szCs w:val="32"/>
          <w:u w:val="single"/>
        </w:rPr>
      </w:pPr>
      <w:r w:rsidRPr="003A103D">
        <w:rPr>
          <w:b/>
          <w:bCs/>
          <w:sz w:val="32"/>
          <w:szCs w:val="32"/>
          <w:u w:val="single"/>
        </w:rPr>
        <w:t>Evaluate postfix expressions:</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b/>
          <w:bCs/>
          <w:color w:val="800080"/>
          <w:sz w:val="18"/>
          <w:szCs w:val="18"/>
        </w:rPr>
        <w:t>public</w:t>
      </w:r>
      <w:r w:rsidRPr="00560F05">
        <w:rPr>
          <w:rFonts w:ascii="Courier New" w:eastAsia="Times New Roman" w:hAnsi="Courier New" w:cs="Courier New"/>
          <w:color w:val="000000"/>
          <w:sz w:val="18"/>
          <w:szCs w:val="18"/>
        </w:rPr>
        <w:t xml:space="preserve"> </w:t>
      </w:r>
      <w:proofErr w:type="spellStart"/>
      <w:r w:rsidRPr="00560F05">
        <w:rPr>
          <w:rFonts w:ascii="Courier New" w:eastAsia="Times New Roman" w:hAnsi="Courier New" w:cs="Courier New"/>
          <w:b/>
          <w:bCs/>
          <w:color w:val="800080"/>
          <w:sz w:val="18"/>
          <w:szCs w:val="18"/>
        </w:rPr>
        <w:t>int</w:t>
      </w:r>
      <w:proofErr w:type="spellEnd"/>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b/>
          <w:bCs/>
          <w:color w:val="000000"/>
          <w:sz w:val="18"/>
        </w:rPr>
        <w:t>evaluate</w:t>
      </w:r>
      <w:r w:rsidRPr="00560F05">
        <w:rPr>
          <w:rFonts w:ascii="Courier New" w:eastAsia="Times New Roman" w:hAnsi="Courier New" w:cs="Courier New"/>
          <w:b/>
          <w:bCs/>
          <w:color w:val="80808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808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Stack</w:t>
      </w:r>
      <w:r w:rsidRPr="00560F05">
        <w:rPr>
          <w:rFonts w:ascii="Courier New" w:eastAsia="Times New Roman" w:hAnsi="Courier New" w:cs="Courier New"/>
          <w:color w:val="000000"/>
          <w:sz w:val="18"/>
          <w:szCs w:val="18"/>
        </w:rPr>
        <w:t xml:space="preserve"> </w:t>
      </w:r>
      <w:proofErr w:type="spellStart"/>
      <w:r w:rsidRPr="00560F05">
        <w:rPr>
          <w:rFonts w:ascii="Courier New" w:eastAsia="Times New Roman" w:hAnsi="Courier New" w:cs="Courier New"/>
          <w:color w:val="000000"/>
          <w:sz w:val="18"/>
          <w:szCs w:val="18"/>
        </w:rPr>
        <w:t>theStack</w:t>
      </w:r>
      <w:proofErr w:type="spellEnd"/>
      <w:r w:rsidRPr="00560F05">
        <w:rPr>
          <w:rFonts w:ascii="Courier New" w:eastAsia="Times New Roman" w:hAnsi="Courier New" w:cs="Courier New"/>
          <w:color w:val="000000"/>
          <w:sz w:val="18"/>
          <w:szCs w:val="18"/>
        </w:rPr>
        <w:t xml:space="preserve"> = </w:t>
      </w:r>
      <w:r w:rsidRPr="00560F05">
        <w:rPr>
          <w:rFonts w:ascii="Courier New" w:eastAsia="Times New Roman" w:hAnsi="Courier New" w:cs="Courier New"/>
          <w:b/>
          <w:bCs/>
          <w:color w:val="800080"/>
          <w:sz w:val="18"/>
          <w:szCs w:val="18"/>
        </w:rPr>
        <w:t>new</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b/>
          <w:bCs/>
          <w:color w:val="800080"/>
          <w:sz w:val="18"/>
          <w:szCs w:val="18"/>
        </w:rPr>
        <w:t>Stack</w:t>
      </w:r>
      <w:r w:rsidRPr="00560F05">
        <w:rPr>
          <w:rFonts w:ascii="Courier New" w:eastAsia="Times New Roman" w:hAnsi="Courier New" w:cs="Courier New"/>
          <w:b/>
          <w:bCs/>
          <w:color w:val="808080"/>
          <w:sz w:val="18"/>
          <w:szCs w:val="18"/>
        </w:rPr>
        <w:t>(</w:t>
      </w:r>
      <w:r w:rsidRPr="00560F05">
        <w:rPr>
          <w:rFonts w:ascii="Courier New" w:eastAsia="Times New Roman" w:hAnsi="Courier New" w:cs="Courier New"/>
          <w:color w:val="FF0000"/>
          <w:sz w:val="18"/>
          <w:szCs w:val="18"/>
        </w:rPr>
        <w:t>50</w:t>
      </w:r>
      <w:r w:rsidRPr="00560F05">
        <w:rPr>
          <w:rFonts w:ascii="Courier New" w:eastAsia="Times New Roman" w:hAnsi="Courier New" w:cs="Courier New"/>
          <w:b/>
          <w:bCs/>
          <w:color w:val="808080"/>
          <w:sz w:val="18"/>
          <w:szCs w:val="18"/>
        </w:rPr>
        <w:t>)</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proofErr w:type="spellStart"/>
      <w:r w:rsidRPr="00560F05">
        <w:rPr>
          <w:rFonts w:ascii="Courier New" w:eastAsia="Times New Roman" w:hAnsi="Courier New" w:cs="Courier New"/>
          <w:b/>
          <w:bCs/>
          <w:color w:val="800080"/>
          <w:sz w:val="18"/>
          <w:szCs w:val="18"/>
        </w:rPr>
        <w:t>int</w:t>
      </w:r>
      <w:proofErr w:type="spellEnd"/>
      <w:r w:rsidRPr="00560F05">
        <w:rPr>
          <w:rFonts w:ascii="Courier New" w:eastAsia="Times New Roman" w:hAnsi="Courier New" w:cs="Courier New"/>
          <w:color w:val="000000"/>
          <w:sz w:val="18"/>
          <w:szCs w:val="18"/>
        </w:rPr>
        <w:t xml:space="preserve"> result;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 </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for</w:t>
      </w:r>
      <w:r w:rsidRPr="00560F05">
        <w:rPr>
          <w:rFonts w:ascii="Courier New" w:eastAsia="Times New Roman" w:hAnsi="Courier New" w:cs="Courier New"/>
          <w:b/>
          <w:bCs/>
          <w:color w:val="808080"/>
          <w:sz w:val="18"/>
          <w:szCs w:val="18"/>
        </w:rPr>
        <w:t>(</w:t>
      </w:r>
      <w:proofErr w:type="spellStart"/>
      <w:r w:rsidRPr="00560F05">
        <w:rPr>
          <w:rFonts w:ascii="Courier New" w:eastAsia="Times New Roman" w:hAnsi="Courier New" w:cs="Courier New"/>
          <w:b/>
          <w:bCs/>
          <w:color w:val="800080"/>
          <w:sz w:val="18"/>
          <w:szCs w:val="18"/>
        </w:rPr>
        <w:t>int</w:t>
      </w:r>
      <w:proofErr w:type="spellEnd"/>
      <w:r w:rsidRPr="00560F05">
        <w:rPr>
          <w:rFonts w:ascii="Courier New" w:eastAsia="Times New Roman" w:hAnsi="Courier New" w:cs="Courier New"/>
          <w:color w:val="000000"/>
          <w:sz w:val="18"/>
          <w:szCs w:val="18"/>
        </w:rPr>
        <w:t xml:space="preserve"> j = </w:t>
      </w:r>
      <w:r w:rsidRPr="00560F05">
        <w:rPr>
          <w:rFonts w:ascii="Courier New" w:eastAsia="Times New Roman" w:hAnsi="Courier New" w:cs="Courier New"/>
          <w:color w:val="FF0000"/>
          <w:sz w:val="18"/>
          <w:szCs w:val="18"/>
        </w:rPr>
        <w:t>0</w:t>
      </w:r>
      <w:r w:rsidRPr="00560F05">
        <w:rPr>
          <w:rFonts w:ascii="Courier New" w:eastAsia="Times New Roman" w:hAnsi="Courier New" w:cs="Courier New"/>
          <w:color w:val="000000"/>
          <w:sz w:val="18"/>
          <w:szCs w:val="18"/>
        </w:rPr>
        <w:t xml:space="preserve">; j &lt; </w:t>
      </w:r>
      <w:proofErr w:type="spellStart"/>
      <w:r w:rsidRPr="00560F05">
        <w:rPr>
          <w:rFonts w:ascii="Courier New" w:eastAsia="Times New Roman" w:hAnsi="Courier New" w:cs="Courier New"/>
          <w:color w:val="000000"/>
          <w:sz w:val="18"/>
          <w:szCs w:val="18"/>
        </w:rPr>
        <w:t>input.</w:t>
      </w:r>
      <w:r w:rsidRPr="00560F05">
        <w:rPr>
          <w:rFonts w:ascii="Courier New" w:eastAsia="Times New Roman" w:hAnsi="Courier New" w:cs="Courier New"/>
          <w:color w:val="000000"/>
          <w:sz w:val="18"/>
        </w:rPr>
        <w:t>length</w:t>
      </w:r>
      <w:proofErr w:type="spellEnd"/>
      <w:r w:rsidRPr="00560F05">
        <w:rPr>
          <w:rFonts w:ascii="Courier New" w:eastAsia="Times New Roman" w:hAnsi="Courier New" w:cs="Courier New"/>
          <w:b/>
          <w:bCs/>
          <w:color w:val="808080"/>
          <w:sz w:val="18"/>
          <w:szCs w:val="18"/>
        </w:rPr>
        <w:t>()</w:t>
      </w:r>
      <w:r w:rsidRPr="00560F05">
        <w:rPr>
          <w:rFonts w:ascii="Courier New" w:eastAsia="Times New Roman" w:hAnsi="Courier New" w:cs="Courier New"/>
          <w:color w:val="000000"/>
          <w:sz w:val="18"/>
          <w:szCs w:val="18"/>
        </w:rPr>
        <w:t>; j++</w:t>
      </w:r>
      <w:r w:rsidRPr="00560F05">
        <w:rPr>
          <w:rFonts w:ascii="Courier New" w:eastAsia="Times New Roman" w:hAnsi="Courier New" w:cs="Courier New"/>
          <w:b/>
          <w:bCs/>
          <w:color w:val="80808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808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char</w:t>
      </w:r>
      <w:r w:rsidRPr="00560F05">
        <w:rPr>
          <w:rFonts w:ascii="Courier New" w:eastAsia="Times New Roman" w:hAnsi="Courier New" w:cs="Courier New"/>
          <w:color w:val="000000"/>
          <w:sz w:val="18"/>
          <w:szCs w:val="18"/>
        </w:rPr>
        <w:t xml:space="preserve"> </w:t>
      </w:r>
      <w:proofErr w:type="spellStart"/>
      <w:r w:rsidRPr="00560F05">
        <w:rPr>
          <w:rFonts w:ascii="Courier New" w:eastAsia="Times New Roman" w:hAnsi="Courier New" w:cs="Courier New"/>
          <w:color w:val="000000"/>
          <w:sz w:val="18"/>
          <w:szCs w:val="18"/>
        </w:rPr>
        <w:t>ch</w:t>
      </w:r>
      <w:proofErr w:type="spellEnd"/>
      <w:r w:rsidRPr="00560F05">
        <w:rPr>
          <w:rFonts w:ascii="Courier New" w:eastAsia="Times New Roman" w:hAnsi="Courier New" w:cs="Courier New"/>
          <w:color w:val="000000"/>
          <w:sz w:val="18"/>
          <w:szCs w:val="18"/>
        </w:rPr>
        <w:t xml:space="preserve"> = </w:t>
      </w:r>
      <w:proofErr w:type="spellStart"/>
      <w:r w:rsidRPr="00560F05">
        <w:rPr>
          <w:rFonts w:ascii="Courier New" w:eastAsia="Times New Roman" w:hAnsi="Courier New" w:cs="Courier New"/>
          <w:color w:val="000000"/>
          <w:sz w:val="18"/>
          <w:szCs w:val="18"/>
        </w:rPr>
        <w:t>input.</w:t>
      </w:r>
      <w:r w:rsidRPr="00560F05">
        <w:rPr>
          <w:rFonts w:ascii="Courier New" w:eastAsia="Times New Roman" w:hAnsi="Courier New" w:cs="Courier New"/>
          <w:color w:val="000000"/>
          <w:sz w:val="18"/>
        </w:rPr>
        <w:t>charAt</w:t>
      </w:r>
      <w:proofErr w:type="spellEnd"/>
      <w:r w:rsidRPr="00560F05">
        <w:rPr>
          <w:rFonts w:ascii="Courier New" w:eastAsia="Times New Roman" w:hAnsi="Courier New" w:cs="Courier New"/>
          <w:b/>
          <w:bCs/>
          <w:color w:val="808080"/>
          <w:sz w:val="18"/>
          <w:szCs w:val="18"/>
        </w:rPr>
        <w:t>(</w:t>
      </w:r>
      <w:r w:rsidRPr="00560F05">
        <w:rPr>
          <w:rFonts w:ascii="Courier New" w:eastAsia="Times New Roman" w:hAnsi="Courier New" w:cs="Courier New"/>
          <w:color w:val="000000"/>
          <w:sz w:val="18"/>
          <w:szCs w:val="18"/>
        </w:rPr>
        <w:t>j</w:t>
      </w:r>
      <w:r w:rsidRPr="00560F05">
        <w:rPr>
          <w:rFonts w:ascii="Courier New" w:eastAsia="Times New Roman" w:hAnsi="Courier New" w:cs="Courier New"/>
          <w:b/>
          <w:bCs/>
          <w:color w:val="808080"/>
          <w:sz w:val="18"/>
          <w:szCs w:val="18"/>
        </w:rPr>
        <w:t>)</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switch</w:t>
      </w:r>
      <w:r w:rsidRPr="00560F05">
        <w:rPr>
          <w:rFonts w:ascii="Courier New" w:eastAsia="Times New Roman" w:hAnsi="Courier New" w:cs="Courier New"/>
          <w:b/>
          <w:bCs/>
          <w:color w:val="808080"/>
          <w:sz w:val="18"/>
          <w:szCs w:val="18"/>
        </w:rPr>
        <w:t>(</w:t>
      </w:r>
      <w:proofErr w:type="spellStart"/>
      <w:r w:rsidRPr="00560F05">
        <w:rPr>
          <w:rFonts w:ascii="Courier New" w:eastAsia="Times New Roman" w:hAnsi="Courier New" w:cs="Courier New"/>
          <w:color w:val="000000"/>
          <w:sz w:val="18"/>
          <w:szCs w:val="18"/>
        </w:rPr>
        <w:t>ch</w:t>
      </w:r>
      <w:proofErr w:type="spellEnd"/>
      <w:r w:rsidRPr="00560F05">
        <w:rPr>
          <w:rFonts w:ascii="Courier New" w:eastAsia="Times New Roman" w:hAnsi="Courier New" w:cs="Courier New"/>
          <w:b/>
          <w:bCs/>
          <w:color w:val="80808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808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'0'</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'1'</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'2'</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'3'</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'4'</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'5'</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'6'</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'7'</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'8'</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'9'</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proofErr w:type="spellStart"/>
      <w:r w:rsidRPr="00560F05">
        <w:rPr>
          <w:rFonts w:ascii="Courier New" w:eastAsia="Times New Roman" w:hAnsi="Courier New" w:cs="Courier New"/>
          <w:color w:val="000000"/>
          <w:sz w:val="18"/>
          <w:szCs w:val="18"/>
        </w:rPr>
        <w:t>theStack.</w:t>
      </w:r>
      <w:r w:rsidRPr="00560F05">
        <w:rPr>
          <w:rFonts w:ascii="Courier New" w:eastAsia="Times New Roman" w:hAnsi="Courier New" w:cs="Courier New"/>
          <w:color w:val="000000"/>
          <w:sz w:val="18"/>
        </w:rPr>
        <w:t>push</w:t>
      </w:r>
      <w:proofErr w:type="spellEnd"/>
      <w:r>
        <w:rPr>
          <w:rFonts w:ascii="Courier New" w:eastAsia="Times New Roman" w:hAnsi="Courier New" w:cs="Courier New"/>
          <w:color w:val="000000"/>
          <w:sz w:val="18"/>
          <w:szCs w:val="18"/>
        </w:rPr>
        <w:t xml:space="preserve">( </w:t>
      </w:r>
      <w:proofErr w:type="spellStart"/>
      <w:r w:rsidRPr="00560F05">
        <w:rPr>
          <w:rFonts w:ascii="Courier New" w:eastAsia="Times New Roman" w:hAnsi="Courier New" w:cs="Courier New"/>
          <w:color w:val="000000"/>
          <w:sz w:val="18"/>
          <w:szCs w:val="18"/>
        </w:rPr>
        <w:t>ch</w:t>
      </w:r>
      <w:proofErr w:type="spellEnd"/>
      <w:r>
        <w:rPr>
          <w:rFonts w:ascii="Courier New" w:eastAsia="Times New Roman" w:hAnsi="Courier New" w:cs="Courier New"/>
          <w:b/>
          <w:bCs/>
          <w:color w:val="808080"/>
          <w:sz w:val="18"/>
          <w:szCs w:val="18"/>
        </w:rPr>
        <w:t xml:space="preserve"> </w:t>
      </w:r>
      <w:r w:rsidRPr="00560F05">
        <w:rPr>
          <w:rFonts w:ascii="Courier New" w:eastAsia="Times New Roman" w:hAnsi="Courier New" w:cs="Courier New"/>
          <w:b/>
          <w:bCs/>
          <w:color w:val="808080"/>
          <w:sz w:val="18"/>
          <w:szCs w:val="18"/>
        </w:rPr>
        <w:t>)</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 xml:space="preserve">        </w:t>
      </w:r>
      <w:r w:rsidRPr="00560F05">
        <w:rPr>
          <w:color w:val="000000"/>
          <w:sz w:val="18"/>
          <w:szCs w:val="18"/>
        </w:rPr>
        <w:t xml:space="preserve"> num2 = theStack.</w:t>
      </w:r>
      <w:r w:rsidRPr="00560F05">
        <w:rPr>
          <w:rStyle w:val="me1"/>
          <w:color w:val="000000"/>
          <w:sz w:val="18"/>
          <w:szCs w:val="18"/>
        </w:rPr>
        <w:t>pop</w:t>
      </w:r>
      <w:r w:rsidRPr="00560F05">
        <w:rPr>
          <w:b/>
          <w:bCs/>
          <w:color w:val="808080"/>
          <w:sz w:val="18"/>
          <w:szCs w:val="18"/>
        </w:rPr>
        <w:t>()</w:t>
      </w:r>
      <w:r w:rsidRPr="00560F05">
        <w:rPr>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Pr>
          <w:color w:val="000000"/>
          <w:sz w:val="18"/>
          <w:szCs w:val="18"/>
        </w:rPr>
        <w:t xml:space="preserve">                                                num1 = theStack.</w:t>
      </w:r>
      <w:r>
        <w:rPr>
          <w:rStyle w:val="me1"/>
          <w:color w:val="000000"/>
          <w:sz w:val="18"/>
          <w:szCs w:val="18"/>
        </w:rPr>
        <w:t>pop</w:t>
      </w:r>
      <w:r>
        <w:rPr>
          <w:b/>
          <w:bCs/>
          <w:color w:val="808080"/>
          <w:sz w:val="18"/>
          <w:szCs w:val="18"/>
        </w:rPr>
        <w:t>()</w:t>
      </w:r>
      <w:r>
        <w:rPr>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t>result =  num1 + num2;</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break</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 xml:space="preserve">       </w:t>
      </w:r>
      <w:r w:rsidRPr="00560F05">
        <w:rPr>
          <w:color w:val="000000"/>
          <w:sz w:val="18"/>
          <w:szCs w:val="18"/>
        </w:rPr>
        <w:t xml:space="preserve">  num2 = theStack.</w:t>
      </w:r>
      <w:r w:rsidRPr="00560F05">
        <w:rPr>
          <w:rStyle w:val="me1"/>
          <w:color w:val="000000"/>
          <w:sz w:val="18"/>
          <w:szCs w:val="18"/>
        </w:rPr>
        <w:t>pop</w:t>
      </w:r>
      <w:r w:rsidRPr="00560F05">
        <w:rPr>
          <w:b/>
          <w:bCs/>
          <w:color w:val="808080"/>
          <w:sz w:val="18"/>
          <w:szCs w:val="18"/>
        </w:rPr>
        <w:t>()</w:t>
      </w:r>
      <w:r w:rsidRPr="00560F05">
        <w:rPr>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Pr>
          <w:color w:val="000000"/>
          <w:sz w:val="18"/>
          <w:szCs w:val="18"/>
        </w:rPr>
        <w:t xml:space="preserve">                                                num1 = theStack.</w:t>
      </w:r>
      <w:r>
        <w:rPr>
          <w:rStyle w:val="me1"/>
          <w:color w:val="000000"/>
          <w:sz w:val="18"/>
          <w:szCs w:val="18"/>
        </w:rPr>
        <w:t>pop</w:t>
      </w:r>
      <w:r>
        <w:rPr>
          <w:b/>
          <w:bCs/>
          <w:color w:val="808080"/>
          <w:sz w:val="18"/>
          <w:szCs w:val="18"/>
        </w:rPr>
        <w:t>()</w:t>
      </w:r>
      <w:r>
        <w:rPr>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00"/>
          <w:sz w:val="18"/>
          <w:szCs w:val="18"/>
        </w:rPr>
        <w:t>result = num1 - num2;</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break</w:t>
      </w:r>
      <w:r w:rsidRPr="00560F05">
        <w:rPr>
          <w:rFonts w:ascii="Courier New" w:eastAsia="Times New Roman" w:hAnsi="Courier New" w:cs="Courier New"/>
          <w:color w:val="000000"/>
          <w:sz w:val="18"/>
          <w:szCs w:val="18"/>
        </w:rPr>
        <w:t>;</w:t>
      </w:r>
    </w:p>
    <w:p w:rsid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Pr>
          <w:color w:val="000000"/>
          <w:sz w:val="18"/>
          <w:szCs w:val="18"/>
        </w:rPr>
        <w:t xml:space="preserve">                                                num2 = theStack.</w:t>
      </w:r>
      <w:r>
        <w:rPr>
          <w:rStyle w:val="me1"/>
          <w:color w:val="000000"/>
          <w:sz w:val="18"/>
          <w:szCs w:val="18"/>
        </w:rPr>
        <w:t>pop</w:t>
      </w:r>
      <w:r>
        <w:rPr>
          <w:b/>
          <w:bCs/>
          <w:color w:val="808080"/>
          <w:sz w:val="18"/>
          <w:szCs w:val="18"/>
        </w:rPr>
        <w:t>()</w:t>
      </w:r>
      <w:r>
        <w:rPr>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Pr>
          <w:color w:val="000000"/>
          <w:sz w:val="18"/>
          <w:szCs w:val="18"/>
        </w:rPr>
        <w:t xml:space="preserve">                                                num1 = theStack.</w:t>
      </w:r>
      <w:r>
        <w:rPr>
          <w:rStyle w:val="me1"/>
          <w:color w:val="000000"/>
          <w:sz w:val="18"/>
          <w:szCs w:val="18"/>
        </w:rPr>
        <w:t>pop</w:t>
      </w:r>
      <w:r>
        <w:rPr>
          <w:b/>
          <w:bCs/>
          <w:color w:val="808080"/>
          <w:sz w:val="18"/>
          <w:szCs w:val="18"/>
        </w:rPr>
        <w:t>()</w:t>
      </w:r>
      <w:r>
        <w:rPr>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t>result = num1 * num2;</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break</w:t>
      </w:r>
      <w:r w:rsidRPr="00560F05">
        <w:rPr>
          <w:rFonts w:ascii="Courier New" w:eastAsia="Times New Roman" w:hAnsi="Courier New" w:cs="Courier New"/>
          <w:color w:val="000000"/>
          <w:sz w:val="18"/>
          <w:szCs w:val="18"/>
        </w:rPr>
        <w:t>;</w:t>
      </w:r>
    </w:p>
    <w:p w:rsid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Pr>
          <w:color w:val="000000"/>
          <w:sz w:val="18"/>
          <w:szCs w:val="18"/>
        </w:rPr>
        <w:t xml:space="preserve">                                                num2 = theStack.</w:t>
      </w:r>
      <w:r>
        <w:rPr>
          <w:rStyle w:val="me1"/>
          <w:color w:val="000000"/>
          <w:sz w:val="18"/>
          <w:szCs w:val="18"/>
        </w:rPr>
        <w:t>pop</w:t>
      </w:r>
      <w:r>
        <w:rPr>
          <w:b/>
          <w:bCs/>
          <w:color w:val="808080"/>
          <w:sz w:val="18"/>
          <w:szCs w:val="18"/>
        </w:rPr>
        <w:t>()</w:t>
      </w:r>
      <w:r>
        <w:rPr>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Pr>
          <w:color w:val="000000"/>
          <w:sz w:val="18"/>
          <w:szCs w:val="18"/>
        </w:rPr>
        <w:t xml:space="preserve">                                                num1 = theStack.</w:t>
      </w:r>
      <w:r>
        <w:rPr>
          <w:rStyle w:val="me1"/>
          <w:color w:val="000000"/>
          <w:sz w:val="18"/>
          <w:szCs w:val="18"/>
        </w:rPr>
        <w:t>pop</w:t>
      </w:r>
      <w:r>
        <w:rPr>
          <w:b/>
          <w:bCs/>
          <w:color w:val="808080"/>
          <w:sz w:val="18"/>
          <w:szCs w:val="18"/>
        </w:rPr>
        <w:t>()</w:t>
      </w:r>
      <w:r>
        <w:rPr>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t>result = num1 / num2;</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break</w:t>
      </w:r>
      <w:r w:rsidRPr="00560F05">
        <w:rPr>
          <w:rFonts w:ascii="Courier New" w:eastAsia="Times New Roman" w:hAnsi="Courier New" w:cs="Courier New"/>
          <w:color w:val="000000"/>
          <w:sz w:val="18"/>
          <w:szCs w:val="18"/>
        </w:rPr>
        <w:t>;</w:t>
      </w:r>
    </w:p>
    <w:p w:rsid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case</w:t>
      </w:r>
      <w:r w:rsidRPr="00560F05">
        <w:rPr>
          <w:rFonts w:ascii="Courier New" w:eastAsia="Times New Roman" w:hAnsi="Courier New" w:cs="Courier New"/>
          <w:color w:val="000000"/>
          <w:sz w:val="18"/>
          <w:szCs w:val="18"/>
        </w:rPr>
        <w:t xml:space="preserve"> </w:t>
      </w:r>
      <w:r w:rsidRPr="00560F05">
        <w:rPr>
          <w:rFonts w:ascii="Courier New" w:eastAsia="Times New Roman" w:hAnsi="Courier New" w:cs="Courier New"/>
          <w:color w:val="0000FF"/>
          <w:sz w:val="18"/>
          <w:szCs w:val="18"/>
        </w:rPr>
        <w:t>'%'</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Pr>
          <w:color w:val="000000"/>
          <w:sz w:val="18"/>
          <w:szCs w:val="18"/>
        </w:rPr>
        <w:t xml:space="preserve">                                                num2 = theStack.</w:t>
      </w:r>
      <w:r>
        <w:rPr>
          <w:rStyle w:val="me1"/>
          <w:color w:val="000000"/>
          <w:sz w:val="18"/>
          <w:szCs w:val="18"/>
        </w:rPr>
        <w:t>pop</w:t>
      </w:r>
      <w:r>
        <w:rPr>
          <w:b/>
          <w:bCs/>
          <w:color w:val="808080"/>
          <w:sz w:val="18"/>
          <w:szCs w:val="18"/>
        </w:rPr>
        <w:t>()</w:t>
      </w:r>
      <w:r>
        <w:rPr>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Pr>
          <w:color w:val="000000"/>
          <w:sz w:val="18"/>
          <w:szCs w:val="18"/>
        </w:rPr>
        <w:t xml:space="preserve">                                                num1 = theStack.</w:t>
      </w:r>
      <w:r>
        <w:rPr>
          <w:rStyle w:val="me1"/>
          <w:color w:val="000000"/>
          <w:sz w:val="18"/>
          <w:szCs w:val="18"/>
        </w:rPr>
        <w:t>pop</w:t>
      </w:r>
      <w:r>
        <w:rPr>
          <w:b/>
          <w:bCs/>
          <w:color w:val="808080"/>
          <w:sz w:val="18"/>
          <w:szCs w:val="18"/>
        </w:rPr>
        <w:t>()</w:t>
      </w:r>
      <w:r>
        <w:rPr>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t>result = num1 % num2;</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break</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default</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t xml:space="preserve">result = </w:t>
      </w:r>
      <w:r w:rsidRPr="00560F05">
        <w:rPr>
          <w:rFonts w:ascii="Courier New" w:eastAsia="Times New Roman" w:hAnsi="Courier New" w:cs="Courier New"/>
          <w:color w:val="FF0000"/>
          <w:sz w:val="18"/>
          <w:szCs w:val="18"/>
        </w:rPr>
        <w:t>0</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8080"/>
          <w:sz w:val="18"/>
          <w:szCs w:val="18"/>
        </w:rPr>
        <w:t>}</w:t>
      </w:r>
      <w:r w:rsidRPr="00560F05">
        <w:rPr>
          <w:rFonts w:ascii="Courier New" w:eastAsia="Times New Roman" w:hAnsi="Courier New" w:cs="Courier New"/>
          <w:color w:val="008000"/>
          <w:sz w:val="18"/>
          <w:szCs w:val="18"/>
        </w:rPr>
        <w:t>//end SWITCH</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lastRenderedPageBreak/>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proofErr w:type="spellStart"/>
      <w:r w:rsidRPr="00560F05">
        <w:rPr>
          <w:rFonts w:ascii="Courier New" w:eastAsia="Times New Roman" w:hAnsi="Courier New" w:cs="Courier New"/>
          <w:color w:val="000000"/>
          <w:sz w:val="18"/>
          <w:szCs w:val="18"/>
        </w:rPr>
        <w:t>theStack.</w:t>
      </w:r>
      <w:r w:rsidRPr="00560F05">
        <w:rPr>
          <w:rFonts w:ascii="Courier New" w:eastAsia="Times New Roman" w:hAnsi="Courier New" w:cs="Courier New"/>
          <w:color w:val="000000"/>
          <w:sz w:val="18"/>
        </w:rPr>
        <w:t>push</w:t>
      </w:r>
      <w:proofErr w:type="spellEnd"/>
      <w:r w:rsidRPr="00560F05">
        <w:rPr>
          <w:rFonts w:ascii="Courier New" w:eastAsia="Times New Roman" w:hAnsi="Courier New" w:cs="Courier New"/>
          <w:b/>
          <w:bCs/>
          <w:color w:val="808080"/>
          <w:sz w:val="18"/>
          <w:szCs w:val="18"/>
        </w:rPr>
        <w:t>(</w:t>
      </w:r>
      <w:r w:rsidRPr="00560F05">
        <w:rPr>
          <w:rFonts w:ascii="Courier New" w:eastAsia="Times New Roman" w:hAnsi="Courier New" w:cs="Courier New"/>
          <w:color w:val="000000"/>
          <w:sz w:val="18"/>
          <w:szCs w:val="18"/>
        </w:rPr>
        <w:t xml:space="preserve"> result</w:t>
      </w:r>
      <w:r w:rsidRPr="00560F05">
        <w:rPr>
          <w:rFonts w:ascii="Courier New" w:eastAsia="Times New Roman" w:hAnsi="Courier New" w:cs="Courier New"/>
          <w:b/>
          <w:bCs/>
          <w:color w:val="808080"/>
          <w:sz w:val="18"/>
          <w:szCs w:val="18"/>
        </w:rPr>
        <w:t>)</w:t>
      </w:r>
      <w:r w:rsidRPr="00560F05">
        <w:rPr>
          <w:rFonts w:ascii="Courier New" w:eastAsia="Times New Roman" w:hAnsi="Courier New" w:cs="Courier New"/>
          <w:color w:val="000000"/>
          <w:sz w:val="18"/>
          <w:szCs w:val="18"/>
        </w:rPr>
        <w: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t xml:space="preserve">  </w:t>
      </w:r>
      <w:r w:rsidRPr="00560F05">
        <w:rPr>
          <w:rFonts w:ascii="Courier New" w:eastAsia="Times New Roman" w:hAnsi="Courier New" w:cs="Courier New"/>
          <w:b/>
          <w:bCs/>
          <w:color w:val="808080"/>
          <w:sz w:val="18"/>
          <w:szCs w:val="18"/>
        </w:rPr>
        <w:t>}</w:t>
      </w:r>
      <w:r w:rsidRPr="00560F05">
        <w:rPr>
          <w:rFonts w:ascii="Courier New" w:eastAsia="Times New Roman" w:hAnsi="Courier New" w:cs="Courier New"/>
          <w:color w:val="008000"/>
          <w:sz w:val="18"/>
          <w:szCs w:val="18"/>
        </w:rPr>
        <w:t>//end FOR</w:t>
      </w:r>
      <w:r>
        <w:rPr>
          <w:rFonts w:ascii="Courier New" w:eastAsia="Times New Roman" w:hAnsi="Courier New" w:cs="Courier New"/>
          <w:color w:val="000000"/>
          <w:sz w:val="18"/>
          <w:szCs w:val="18"/>
        </w:rPr>
        <w:t xml:space="preserve">  </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t>result = theStack.</w:t>
      </w:r>
      <w:r w:rsidRPr="00560F05">
        <w:rPr>
          <w:rFonts w:ascii="Courier New" w:eastAsia="Times New Roman" w:hAnsi="Courier New" w:cs="Courier New"/>
          <w:color w:val="000000"/>
          <w:sz w:val="18"/>
        </w:rPr>
        <w:t>pop</w:t>
      </w:r>
      <w:r w:rsidRPr="00560F05">
        <w:rPr>
          <w:rFonts w:ascii="Courier New" w:eastAsia="Times New Roman" w:hAnsi="Courier New" w:cs="Courier New"/>
          <w:b/>
          <w:bCs/>
          <w:color w:val="808080"/>
          <w:sz w:val="18"/>
          <w:szCs w:val="18"/>
        </w:rPr>
        <w:t>()</w:t>
      </w:r>
      <w:r w:rsidRPr="00560F05">
        <w:rPr>
          <w:rFonts w:ascii="Courier New" w:eastAsia="Times New Roman" w:hAnsi="Courier New" w:cs="Courier New"/>
          <w:color w:val="000000"/>
          <w:sz w:val="18"/>
          <w:szCs w:val="18"/>
        </w:rPr>
        <w:t>;</w:t>
      </w:r>
      <w:r>
        <w:rPr>
          <w:rFonts w:ascii="Courier New" w:eastAsia="Times New Roman" w:hAnsi="Courier New" w:cs="Courier New"/>
          <w:color w:val="000000"/>
          <w:sz w:val="18"/>
          <w:szCs w:val="18"/>
        </w:rPr>
        <w:t xml:space="preserve"> // at the end only once</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0080"/>
          <w:sz w:val="18"/>
          <w:szCs w:val="18"/>
        </w:rPr>
        <w:t>return</w:t>
      </w:r>
      <w:r w:rsidRPr="00560F05">
        <w:rPr>
          <w:rFonts w:ascii="Courier New" w:eastAsia="Times New Roman" w:hAnsi="Courier New" w:cs="Courier New"/>
          <w:color w:val="000000"/>
          <w:sz w:val="18"/>
          <w:szCs w:val="18"/>
        </w:rPr>
        <w:t xml:space="preserve"> result;</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 </w:t>
      </w:r>
    </w:p>
    <w:p w:rsidR="00560F05" w:rsidRPr="00560F05" w:rsidRDefault="00560F05" w:rsidP="00560F05">
      <w:pPr>
        <w:numPr>
          <w:ilvl w:val="0"/>
          <w:numId w:val="1"/>
        </w:numPr>
        <w:shd w:val="clear" w:color="auto" w:fill="F5F5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0" w:lineRule="atLeast"/>
        <w:rPr>
          <w:rFonts w:ascii="Courier New" w:eastAsia="Times New Roman" w:hAnsi="Courier New" w:cs="Courier New"/>
          <w:color w:val="000000"/>
          <w:sz w:val="18"/>
          <w:szCs w:val="18"/>
        </w:rPr>
      </w:pPr>
      <w:r w:rsidRPr="00560F05">
        <w:rPr>
          <w:rFonts w:ascii="Courier New" w:eastAsia="Times New Roman" w:hAnsi="Courier New" w:cs="Courier New"/>
          <w:color w:val="000000"/>
          <w:sz w:val="18"/>
          <w:szCs w:val="18"/>
        </w:rPr>
        <w:tab/>
      </w:r>
      <w:r w:rsidRPr="00560F05">
        <w:rPr>
          <w:rFonts w:ascii="Courier New" w:eastAsia="Times New Roman" w:hAnsi="Courier New" w:cs="Courier New"/>
          <w:b/>
          <w:bCs/>
          <w:color w:val="808080"/>
          <w:sz w:val="18"/>
          <w:szCs w:val="18"/>
        </w:rPr>
        <w:t>}</w:t>
      </w:r>
    </w:p>
    <w:p w:rsidR="0060685C" w:rsidRPr="0060685C" w:rsidRDefault="0060685C" w:rsidP="0060685C">
      <w:pPr>
        <w:bidi w:val="0"/>
        <w:spacing w:after="240" w:line="240" w:lineRule="auto"/>
        <w:rPr>
          <w:rFonts w:ascii="Verdana" w:eastAsia="Times New Roman" w:hAnsi="Verdana" w:cs="Times New Roman"/>
          <w:color w:val="000000"/>
          <w:sz w:val="20"/>
          <w:szCs w:val="20"/>
        </w:rPr>
      </w:pPr>
      <w:proofErr w:type="gramStart"/>
      <w:r w:rsidRPr="0060685C">
        <w:rPr>
          <w:rFonts w:ascii="Verdana" w:eastAsia="Times New Roman" w:hAnsi="Verdana" w:cs="Times New Roman"/>
          <w:b/>
          <w:bCs/>
          <w:color w:val="000000"/>
          <w:sz w:val="20"/>
          <w:szCs w:val="20"/>
        </w:rPr>
        <w:t>Example :</w:t>
      </w:r>
      <w:proofErr w:type="gramEnd"/>
      <w:r w:rsidRPr="0060685C">
        <w:rPr>
          <w:rFonts w:ascii="Verdana" w:eastAsia="Times New Roman" w:hAnsi="Verdana" w:cs="Times New Roman"/>
          <w:color w:val="000000"/>
          <w:sz w:val="20"/>
          <w:szCs w:val="20"/>
        </w:rPr>
        <w:t xml:space="preserve"> </w:t>
      </w:r>
      <w:r w:rsidRPr="0060685C">
        <w:rPr>
          <w:rFonts w:ascii="Verdana" w:eastAsia="Times New Roman" w:hAnsi="Verdana" w:cs="Times New Roman"/>
          <w:color w:val="000000"/>
          <w:sz w:val="20"/>
          <w:szCs w:val="20"/>
        </w:rPr>
        <w:br/>
      </w:r>
      <w:r w:rsidRPr="0060685C">
        <w:rPr>
          <w:rFonts w:ascii="Verdana" w:eastAsia="Times New Roman" w:hAnsi="Verdana" w:cs="Times New Roman"/>
          <w:color w:val="000000"/>
          <w:sz w:val="20"/>
          <w:szCs w:val="20"/>
        </w:rPr>
        <w:br/>
        <w:t xml:space="preserve">Let us see how the above algorithm will be </w:t>
      </w:r>
      <w:proofErr w:type="spellStart"/>
      <w:r w:rsidRPr="0060685C">
        <w:rPr>
          <w:rFonts w:ascii="Verdana" w:eastAsia="Times New Roman" w:hAnsi="Verdana" w:cs="Times New Roman"/>
          <w:color w:val="000000"/>
          <w:sz w:val="20"/>
          <w:szCs w:val="20"/>
        </w:rPr>
        <w:t>imlemented</w:t>
      </w:r>
      <w:proofErr w:type="spellEnd"/>
      <w:r w:rsidRPr="0060685C">
        <w:rPr>
          <w:rFonts w:ascii="Verdana" w:eastAsia="Times New Roman" w:hAnsi="Verdana" w:cs="Times New Roman"/>
          <w:color w:val="000000"/>
          <w:sz w:val="20"/>
          <w:szCs w:val="20"/>
        </w:rPr>
        <w:t xml:space="preserve"> using an example. </w:t>
      </w:r>
      <w:r w:rsidRPr="0060685C">
        <w:rPr>
          <w:rFonts w:ascii="Verdana" w:eastAsia="Times New Roman" w:hAnsi="Verdana" w:cs="Times New Roman"/>
          <w:color w:val="000000"/>
          <w:sz w:val="20"/>
          <w:szCs w:val="20"/>
        </w:rPr>
        <w:br/>
      </w:r>
      <w:r w:rsidRPr="0060685C">
        <w:rPr>
          <w:rFonts w:ascii="Verdana" w:eastAsia="Times New Roman" w:hAnsi="Verdana" w:cs="Times New Roman"/>
          <w:color w:val="000000"/>
          <w:sz w:val="20"/>
          <w:szCs w:val="20"/>
        </w:rPr>
        <w:br/>
        <w:t xml:space="preserve">Postfix </w:t>
      </w:r>
      <w:proofErr w:type="gramStart"/>
      <w:r w:rsidRPr="0060685C">
        <w:rPr>
          <w:rFonts w:ascii="Verdana" w:eastAsia="Times New Roman" w:hAnsi="Verdana" w:cs="Times New Roman"/>
          <w:color w:val="000000"/>
          <w:sz w:val="20"/>
          <w:szCs w:val="20"/>
        </w:rPr>
        <w:t>String :</w:t>
      </w:r>
      <w:proofErr w:type="gramEnd"/>
      <w:r w:rsidRPr="0060685C">
        <w:rPr>
          <w:rFonts w:ascii="Verdana" w:eastAsia="Times New Roman" w:hAnsi="Verdana" w:cs="Times New Roman"/>
          <w:color w:val="000000"/>
          <w:sz w:val="20"/>
          <w:szCs w:val="20"/>
        </w:rPr>
        <w:t xml:space="preserve"> 123*+4- </w:t>
      </w:r>
      <w:r w:rsidRPr="0060685C">
        <w:rPr>
          <w:rFonts w:ascii="Verdana" w:eastAsia="Times New Roman" w:hAnsi="Verdana" w:cs="Times New Roman"/>
          <w:color w:val="000000"/>
          <w:sz w:val="20"/>
          <w:szCs w:val="20"/>
        </w:rPr>
        <w:br/>
      </w:r>
      <w:r w:rsidRPr="0060685C">
        <w:rPr>
          <w:rFonts w:ascii="Verdana" w:eastAsia="Times New Roman" w:hAnsi="Verdana" w:cs="Times New Roman"/>
          <w:color w:val="000000"/>
          <w:sz w:val="20"/>
          <w:szCs w:val="20"/>
        </w:rPr>
        <w:br/>
        <w:t>Initially the Stack is empty. Now, the first three characters scanned are 1</w:t>
      </w:r>
      <w:proofErr w:type="gramStart"/>
      <w:r w:rsidRPr="0060685C">
        <w:rPr>
          <w:rFonts w:ascii="Verdana" w:eastAsia="Times New Roman" w:hAnsi="Verdana" w:cs="Times New Roman"/>
          <w:color w:val="000000"/>
          <w:sz w:val="20"/>
          <w:szCs w:val="20"/>
        </w:rPr>
        <w:t>,2</w:t>
      </w:r>
      <w:proofErr w:type="gramEnd"/>
      <w:r w:rsidRPr="0060685C">
        <w:rPr>
          <w:rFonts w:ascii="Verdana" w:eastAsia="Times New Roman" w:hAnsi="Verdana" w:cs="Times New Roman"/>
          <w:color w:val="000000"/>
          <w:sz w:val="20"/>
          <w:szCs w:val="20"/>
        </w:rPr>
        <w:t xml:space="preserve"> and 3, which are operands. Thus they will be pushed into the stack in that order. </w:t>
      </w:r>
    </w:p>
    <w:tbl>
      <w:tblPr>
        <w:tblW w:w="6000" w:type="dxa"/>
        <w:jc w:val="center"/>
        <w:tblCellSpacing w:w="15" w:type="dxa"/>
        <w:tblCellMar>
          <w:top w:w="15" w:type="dxa"/>
          <w:left w:w="15" w:type="dxa"/>
          <w:bottom w:w="15" w:type="dxa"/>
          <w:right w:w="15" w:type="dxa"/>
        </w:tblCellMar>
        <w:tblLook w:val="04A0"/>
      </w:tblPr>
      <w:tblGrid>
        <w:gridCol w:w="2065"/>
        <w:gridCol w:w="3935"/>
      </w:tblGrid>
      <w:tr w:rsidR="0060685C" w:rsidRPr="0060685C">
        <w:trPr>
          <w:tblCellSpacing w:w="15" w:type="dxa"/>
          <w:jc w:val="center"/>
        </w:trPr>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952500"/>
                  <wp:effectExtent l="19050" t="0" r="0" b="0"/>
                  <wp:docPr id="1" name="Picture 1" descr="http://scriptasylum.com/tutorials/infix_postfix/algorithms/postfix-evaluation/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iptasylum.com/tutorials/infix_postfix/algorithms/postfix-evaluation/img1.gif"/>
                          <pic:cNvPicPr>
                            <a:picLocks noChangeAspect="1" noChangeArrowheads="1"/>
                          </pic:cNvPicPr>
                        </pic:nvPicPr>
                        <pic:blipFill>
                          <a:blip r:embed="rId5"/>
                          <a:srcRect/>
                          <a:stretch>
                            <a:fillRect/>
                          </a:stretch>
                        </pic:blipFill>
                        <pic:spPr bwMode="auto">
                          <a:xfrm>
                            <a:off x="0" y="0"/>
                            <a:ext cx="476250" cy="952500"/>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Stack</w:t>
            </w:r>
          </w:p>
        </w:tc>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238125"/>
                  <wp:effectExtent l="19050" t="0" r="0" b="0"/>
                  <wp:docPr id="2" name="Picture 2" descr="http://scriptasylum.com/tutorials/infix_postfix/algorithms/postfix-evaluation/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riptasylum.com/tutorials/infix_postfix/algorithms/postfix-evaluation/img2.gif"/>
                          <pic:cNvPicPr>
                            <a:picLocks noChangeAspect="1" noChangeArrowheads="1"/>
                          </pic:cNvPicPr>
                        </pic:nvPicPr>
                        <pic:blipFill>
                          <a:blip r:embed="rId6"/>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Expression</w:t>
            </w:r>
          </w:p>
        </w:tc>
      </w:tr>
    </w:tbl>
    <w:p w:rsidR="0060685C" w:rsidRPr="0060685C" w:rsidRDefault="0060685C" w:rsidP="0060685C">
      <w:pPr>
        <w:bidi w:val="0"/>
        <w:spacing w:after="240" w:line="240" w:lineRule="auto"/>
        <w:rPr>
          <w:rFonts w:ascii="Verdana" w:eastAsia="Times New Roman" w:hAnsi="Verdana" w:cs="Times New Roman"/>
          <w:color w:val="000000"/>
          <w:sz w:val="20"/>
          <w:szCs w:val="20"/>
        </w:rPr>
      </w:pPr>
      <w:r w:rsidRPr="0060685C">
        <w:rPr>
          <w:rFonts w:ascii="Verdana" w:eastAsia="Times New Roman" w:hAnsi="Verdana" w:cs="Times New Roman"/>
          <w:color w:val="000000"/>
          <w:sz w:val="20"/>
          <w:szCs w:val="20"/>
        </w:rPr>
        <w:br/>
        <w:t xml:space="preserve">Next character scanned is "*", which is an operator. Thus, we pop the top two elements from the stack and perform the "*" operation with the two operands. The second operand will be the first element that is popped. </w:t>
      </w:r>
    </w:p>
    <w:tbl>
      <w:tblPr>
        <w:tblW w:w="6000" w:type="dxa"/>
        <w:jc w:val="center"/>
        <w:tblCellSpacing w:w="15" w:type="dxa"/>
        <w:tblCellMar>
          <w:top w:w="15" w:type="dxa"/>
          <w:left w:w="15" w:type="dxa"/>
          <w:bottom w:w="15" w:type="dxa"/>
          <w:right w:w="15" w:type="dxa"/>
        </w:tblCellMar>
        <w:tblLook w:val="04A0"/>
      </w:tblPr>
      <w:tblGrid>
        <w:gridCol w:w="2065"/>
        <w:gridCol w:w="3935"/>
      </w:tblGrid>
      <w:tr w:rsidR="0060685C" w:rsidRPr="0060685C">
        <w:trPr>
          <w:tblCellSpacing w:w="15" w:type="dxa"/>
          <w:jc w:val="center"/>
        </w:trPr>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952500"/>
                  <wp:effectExtent l="19050" t="0" r="0" b="0"/>
                  <wp:docPr id="3" name="Picture 3" descr="http://scriptasylum.com/tutorials/infix_postfix/algorithms/postfix-evaluation/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riptasylum.com/tutorials/infix_postfix/algorithms/postfix-evaluation/img3.gif"/>
                          <pic:cNvPicPr>
                            <a:picLocks noChangeAspect="1" noChangeArrowheads="1"/>
                          </pic:cNvPicPr>
                        </pic:nvPicPr>
                        <pic:blipFill>
                          <a:blip r:embed="rId7"/>
                          <a:srcRect/>
                          <a:stretch>
                            <a:fillRect/>
                          </a:stretch>
                        </pic:blipFill>
                        <pic:spPr bwMode="auto">
                          <a:xfrm>
                            <a:off x="0" y="0"/>
                            <a:ext cx="476250" cy="952500"/>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Stack</w:t>
            </w:r>
          </w:p>
        </w:tc>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238125"/>
                  <wp:effectExtent l="19050" t="0" r="0" b="0"/>
                  <wp:docPr id="4" name="Picture 4" descr="http://scriptasylum.com/tutorials/infix_postfix/algorithms/postfix-evaluation/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riptasylum.com/tutorials/infix_postfix/algorithms/postfix-evaluation/img4.gif"/>
                          <pic:cNvPicPr>
                            <a:picLocks noChangeAspect="1" noChangeArrowheads="1"/>
                          </pic:cNvPicPr>
                        </pic:nvPicPr>
                        <pic:blipFill>
                          <a:blip r:embed="rId8"/>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Expression</w:t>
            </w:r>
          </w:p>
        </w:tc>
      </w:tr>
    </w:tbl>
    <w:p w:rsidR="0060685C" w:rsidRPr="0060685C" w:rsidRDefault="0060685C" w:rsidP="0060685C">
      <w:pPr>
        <w:bidi w:val="0"/>
        <w:spacing w:after="240" w:line="240" w:lineRule="auto"/>
        <w:rPr>
          <w:rFonts w:ascii="Verdana" w:eastAsia="Times New Roman" w:hAnsi="Verdana" w:cs="Times New Roman"/>
          <w:color w:val="000000"/>
          <w:sz w:val="20"/>
          <w:szCs w:val="20"/>
        </w:rPr>
      </w:pPr>
      <w:r w:rsidRPr="0060685C">
        <w:rPr>
          <w:rFonts w:ascii="Verdana" w:eastAsia="Times New Roman" w:hAnsi="Verdana" w:cs="Times New Roman"/>
          <w:color w:val="000000"/>
          <w:sz w:val="20"/>
          <w:szCs w:val="20"/>
        </w:rPr>
        <w:br/>
        <w:t xml:space="preserve">The value of the </w:t>
      </w:r>
      <w:proofErr w:type="gramStart"/>
      <w:r w:rsidRPr="0060685C">
        <w:rPr>
          <w:rFonts w:ascii="Verdana" w:eastAsia="Times New Roman" w:hAnsi="Verdana" w:cs="Times New Roman"/>
          <w:color w:val="000000"/>
          <w:sz w:val="20"/>
          <w:szCs w:val="20"/>
        </w:rPr>
        <w:t>expression(</w:t>
      </w:r>
      <w:proofErr w:type="gramEnd"/>
      <w:r w:rsidRPr="0060685C">
        <w:rPr>
          <w:rFonts w:ascii="Verdana" w:eastAsia="Times New Roman" w:hAnsi="Verdana" w:cs="Times New Roman"/>
          <w:color w:val="000000"/>
          <w:sz w:val="20"/>
          <w:szCs w:val="20"/>
        </w:rPr>
        <w:t xml:space="preserve">2*3) that has been evaluated(6) is pushed into the stack. </w:t>
      </w:r>
    </w:p>
    <w:tbl>
      <w:tblPr>
        <w:tblW w:w="6000" w:type="dxa"/>
        <w:jc w:val="center"/>
        <w:tblCellSpacing w:w="15" w:type="dxa"/>
        <w:tblCellMar>
          <w:top w:w="15" w:type="dxa"/>
          <w:left w:w="15" w:type="dxa"/>
          <w:bottom w:w="15" w:type="dxa"/>
          <w:right w:w="15" w:type="dxa"/>
        </w:tblCellMar>
        <w:tblLook w:val="04A0"/>
      </w:tblPr>
      <w:tblGrid>
        <w:gridCol w:w="2065"/>
        <w:gridCol w:w="3935"/>
      </w:tblGrid>
      <w:tr w:rsidR="0060685C" w:rsidRPr="0060685C">
        <w:trPr>
          <w:tblCellSpacing w:w="15" w:type="dxa"/>
          <w:jc w:val="center"/>
        </w:trPr>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952500"/>
                  <wp:effectExtent l="19050" t="0" r="0" b="0"/>
                  <wp:docPr id="5" name="Picture 5" descr="http://scriptasylum.com/tutorials/infix_postfix/algorithms/postfix-evaluation/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riptasylum.com/tutorials/infix_postfix/algorithms/postfix-evaluation/img5.gif"/>
                          <pic:cNvPicPr>
                            <a:picLocks noChangeAspect="1" noChangeArrowheads="1"/>
                          </pic:cNvPicPr>
                        </pic:nvPicPr>
                        <pic:blipFill>
                          <a:blip r:embed="rId9"/>
                          <a:srcRect/>
                          <a:stretch>
                            <a:fillRect/>
                          </a:stretch>
                        </pic:blipFill>
                        <pic:spPr bwMode="auto">
                          <a:xfrm>
                            <a:off x="0" y="0"/>
                            <a:ext cx="476250" cy="952500"/>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Stack</w:t>
            </w:r>
          </w:p>
        </w:tc>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238125"/>
                  <wp:effectExtent l="19050" t="0" r="0" b="0"/>
                  <wp:docPr id="6" name="Picture 6" descr="http://scriptasylum.com/tutorials/infix_postfix/algorithms/postfix-evaluation/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riptasylum.com/tutorials/infix_postfix/algorithms/postfix-evaluation/img2.gif"/>
                          <pic:cNvPicPr>
                            <a:picLocks noChangeAspect="1" noChangeArrowheads="1"/>
                          </pic:cNvPicPr>
                        </pic:nvPicPr>
                        <pic:blipFill>
                          <a:blip r:embed="rId6"/>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Expression</w:t>
            </w:r>
          </w:p>
        </w:tc>
      </w:tr>
    </w:tbl>
    <w:p w:rsidR="0060685C" w:rsidRPr="0060685C" w:rsidRDefault="0060685C" w:rsidP="0060685C">
      <w:pPr>
        <w:bidi w:val="0"/>
        <w:spacing w:after="240" w:line="240" w:lineRule="auto"/>
        <w:rPr>
          <w:rFonts w:ascii="Verdana" w:eastAsia="Times New Roman" w:hAnsi="Verdana" w:cs="Times New Roman"/>
          <w:color w:val="000000"/>
          <w:sz w:val="20"/>
          <w:szCs w:val="20"/>
        </w:rPr>
      </w:pPr>
      <w:r w:rsidRPr="0060685C">
        <w:rPr>
          <w:rFonts w:ascii="Verdana" w:eastAsia="Times New Roman" w:hAnsi="Verdana" w:cs="Times New Roman"/>
          <w:color w:val="000000"/>
          <w:sz w:val="20"/>
          <w:szCs w:val="20"/>
        </w:rPr>
        <w:br/>
        <w:t xml:space="preserve">Next character scanned is "+", which is an operator. Thus, we pop the top two elements from the stack and perform the "+" operation with the two operands. The second operand will be the first element that is popped. </w:t>
      </w:r>
    </w:p>
    <w:tbl>
      <w:tblPr>
        <w:tblW w:w="6000" w:type="dxa"/>
        <w:jc w:val="center"/>
        <w:tblCellSpacing w:w="15" w:type="dxa"/>
        <w:tblCellMar>
          <w:top w:w="15" w:type="dxa"/>
          <w:left w:w="15" w:type="dxa"/>
          <w:bottom w:w="15" w:type="dxa"/>
          <w:right w:w="15" w:type="dxa"/>
        </w:tblCellMar>
        <w:tblLook w:val="04A0"/>
      </w:tblPr>
      <w:tblGrid>
        <w:gridCol w:w="2065"/>
        <w:gridCol w:w="3935"/>
      </w:tblGrid>
      <w:tr w:rsidR="0060685C" w:rsidRPr="0060685C">
        <w:trPr>
          <w:tblCellSpacing w:w="15" w:type="dxa"/>
          <w:jc w:val="center"/>
        </w:trPr>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 cy="952500"/>
                  <wp:effectExtent l="19050" t="0" r="0" b="0"/>
                  <wp:docPr id="7" name="Picture 7" descr="http://scriptasylum.com/tutorials/infix_postfix/algorithms/postfix-evaluation/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riptasylum.com/tutorials/infix_postfix/algorithms/postfix-evaluation/img7.gif"/>
                          <pic:cNvPicPr>
                            <a:picLocks noChangeAspect="1" noChangeArrowheads="1"/>
                          </pic:cNvPicPr>
                        </pic:nvPicPr>
                        <pic:blipFill>
                          <a:blip r:embed="rId10"/>
                          <a:srcRect/>
                          <a:stretch>
                            <a:fillRect/>
                          </a:stretch>
                        </pic:blipFill>
                        <pic:spPr bwMode="auto">
                          <a:xfrm>
                            <a:off x="0" y="0"/>
                            <a:ext cx="476250" cy="952500"/>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Stack</w:t>
            </w:r>
          </w:p>
        </w:tc>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238125"/>
                  <wp:effectExtent l="19050" t="0" r="0" b="0"/>
                  <wp:docPr id="8" name="Picture 8" descr="http://scriptasylum.com/tutorials/infix_postfix/algorithms/postfix-evaluation/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riptasylum.com/tutorials/infix_postfix/algorithms/postfix-evaluation/img8.gif"/>
                          <pic:cNvPicPr>
                            <a:picLocks noChangeAspect="1" noChangeArrowheads="1"/>
                          </pic:cNvPicPr>
                        </pic:nvPicPr>
                        <pic:blipFill>
                          <a:blip r:embed="rId11"/>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Expression</w:t>
            </w:r>
          </w:p>
        </w:tc>
      </w:tr>
    </w:tbl>
    <w:p w:rsidR="0060685C" w:rsidRPr="0060685C" w:rsidRDefault="0060685C" w:rsidP="0060685C">
      <w:pPr>
        <w:bidi w:val="0"/>
        <w:spacing w:after="240" w:line="240" w:lineRule="auto"/>
        <w:rPr>
          <w:rFonts w:ascii="Verdana" w:eastAsia="Times New Roman" w:hAnsi="Verdana" w:cs="Times New Roman"/>
          <w:color w:val="000000"/>
          <w:sz w:val="20"/>
          <w:szCs w:val="20"/>
        </w:rPr>
      </w:pPr>
      <w:r w:rsidRPr="0060685C">
        <w:rPr>
          <w:rFonts w:ascii="Verdana" w:eastAsia="Times New Roman" w:hAnsi="Verdana" w:cs="Times New Roman"/>
          <w:color w:val="000000"/>
          <w:sz w:val="20"/>
          <w:szCs w:val="20"/>
        </w:rPr>
        <w:br/>
        <w:t xml:space="preserve">The value of the </w:t>
      </w:r>
      <w:proofErr w:type="gramStart"/>
      <w:r w:rsidRPr="0060685C">
        <w:rPr>
          <w:rFonts w:ascii="Verdana" w:eastAsia="Times New Roman" w:hAnsi="Verdana" w:cs="Times New Roman"/>
          <w:color w:val="000000"/>
          <w:sz w:val="20"/>
          <w:szCs w:val="20"/>
        </w:rPr>
        <w:t>expression(</w:t>
      </w:r>
      <w:proofErr w:type="gramEnd"/>
      <w:r w:rsidRPr="0060685C">
        <w:rPr>
          <w:rFonts w:ascii="Verdana" w:eastAsia="Times New Roman" w:hAnsi="Verdana" w:cs="Times New Roman"/>
          <w:color w:val="000000"/>
          <w:sz w:val="20"/>
          <w:szCs w:val="20"/>
        </w:rPr>
        <w:t xml:space="preserve">1+6) that has been evaluated(7) is pushed into the stack. </w:t>
      </w:r>
    </w:p>
    <w:tbl>
      <w:tblPr>
        <w:tblW w:w="6000" w:type="dxa"/>
        <w:jc w:val="center"/>
        <w:tblCellSpacing w:w="15" w:type="dxa"/>
        <w:tblCellMar>
          <w:top w:w="15" w:type="dxa"/>
          <w:left w:w="15" w:type="dxa"/>
          <w:bottom w:w="15" w:type="dxa"/>
          <w:right w:w="15" w:type="dxa"/>
        </w:tblCellMar>
        <w:tblLook w:val="04A0"/>
      </w:tblPr>
      <w:tblGrid>
        <w:gridCol w:w="2065"/>
        <w:gridCol w:w="3935"/>
      </w:tblGrid>
      <w:tr w:rsidR="0060685C" w:rsidRPr="0060685C">
        <w:trPr>
          <w:tblCellSpacing w:w="15" w:type="dxa"/>
          <w:jc w:val="center"/>
        </w:trPr>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952500"/>
                  <wp:effectExtent l="19050" t="0" r="0" b="0"/>
                  <wp:docPr id="9" name="Picture 9" descr="http://scriptasylum.com/tutorials/infix_postfix/algorithms/postfix-evaluation/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riptasylum.com/tutorials/infix_postfix/algorithms/postfix-evaluation/img9.gif"/>
                          <pic:cNvPicPr>
                            <a:picLocks noChangeAspect="1" noChangeArrowheads="1"/>
                          </pic:cNvPicPr>
                        </pic:nvPicPr>
                        <pic:blipFill>
                          <a:blip r:embed="rId12"/>
                          <a:srcRect/>
                          <a:stretch>
                            <a:fillRect/>
                          </a:stretch>
                        </pic:blipFill>
                        <pic:spPr bwMode="auto">
                          <a:xfrm>
                            <a:off x="0" y="0"/>
                            <a:ext cx="476250" cy="952500"/>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Stack</w:t>
            </w:r>
          </w:p>
        </w:tc>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238125"/>
                  <wp:effectExtent l="19050" t="0" r="0" b="0"/>
                  <wp:docPr id="10" name="Picture 10" descr="http://scriptasylum.com/tutorials/infix_postfix/algorithms/postfix-evaluation/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riptasylum.com/tutorials/infix_postfix/algorithms/postfix-evaluation/img2.gif"/>
                          <pic:cNvPicPr>
                            <a:picLocks noChangeAspect="1" noChangeArrowheads="1"/>
                          </pic:cNvPicPr>
                        </pic:nvPicPr>
                        <pic:blipFill>
                          <a:blip r:embed="rId6"/>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Expression</w:t>
            </w:r>
          </w:p>
        </w:tc>
      </w:tr>
    </w:tbl>
    <w:p w:rsidR="0060685C" w:rsidRPr="0060685C" w:rsidRDefault="0060685C" w:rsidP="0060685C">
      <w:pPr>
        <w:bidi w:val="0"/>
        <w:spacing w:after="240" w:line="240" w:lineRule="auto"/>
        <w:rPr>
          <w:rFonts w:ascii="Verdana" w:eastAsia="Times New Roman" w:hAnsi="Verdana" w:cs="Times New Roman"/>
          <w:color w:val="000000"/>
          <w:sz w:val="20"/>
          <w:szCs w:val="20"/>
        </w:rPr>
      </w:pPr>
      <w:r w:rsidRPr="0060685C">
        <w:rPr>
          <w:rFonts w:ascii="Verdana" w:eastAsia="Times New Roman" w:hAnsi="Verdana" w:cs="Times New Roman"/>
          <w:color w:val="000000"/>
          <w:sz w:val="20"/>
          <w:szCs w:val="20"/>
        </w:rPr>
        <w:br/>
        <w:t xml:space="preserve">Next character scanned is "4", which is added to the stack. </w:t>
      </w:r>
    </w:p>
    <w:tbl>
      <w:tblPr>
        <w:tblW w:w="6000" w:type="dxa"/>
        <w:jc w:val="center"/>
        <w:tblCellSpacing w:w="15" w:type="dxa"/>
        <w:tblCellMar>
          <w:top w:w="15" w:type="dxa"/>
          <w:left w:w="15" w:type="dxa"/>
          <w:bottom w:w="15" w:type="dxa"/>
          <w:right w:w="15" w:type="dxa"/>
        </w:tblCellMar>
        <w:tblLook w:val="04A0"/>
      </w:tblPr>
      <w:tblGrid>
        <w:gridCol w:w="2065"/>
        <w:gridCol w:w="3935"/>
      </w:tblGrid>
      <w:tr w:rsidR="0060685C" w:rsidRPr="0060685C">
        <w:trPr>
          <w:tblCellSpacing w:w="15" w:type="dxa"/>
          <w:jc w:val="center"/>
        </w:trPr>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952500"/>
                  <wp:effectExtent l="19050" t="0" r="0" b="0"/>
                  <wp:docPr id="11" name="Picture 11" descr="http://scriptasylum.com/tutorials/infix_postfix/algorithms/postfix-evaluation/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riptasylum.com/tutorials/infix_postfix/algorithms/postfix-evaluation/img11.gif"/>
                          <pic:cNvPicPr>
                            <a:picLocks noChangeAspect="1" noChangeArrowheads="1"/>
                          </pic:cNvPicPr>
                        </pic:nvPicPr>
                        <pic:blipFill>
                          <a:blip r:embed="rId13"/>
                          <a:srcRect/>
                          <a:stretch>
                            <a:fillRect/>
                          </a:stretch>
                        </pic:blipFill>
                        <pic:spPr bwMode="auto">
                          <a:xfrm>
                            <a:off x="0" y="0"/>
                            <a:ext cx="476250" cy="952500"/>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Stack</w:t>
            </w:r>
          </w:p>
        </w:tc>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238125"/>
                  <wp:effectExtent l="19050" t="0" r="0" b="0"/>
                  <wp:docPr id="12" name="Picture 12" descr="http://scriptasylum.com/tutorials/infix_postfix/algorithms/postfix-evaluation/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riptasylum.com/tutorials/infix_postfix/algorithms/postfix-evaluation/img2.gif"/>
                          <pic:cNvPicPr>
                            <a:picLocks noChangeAspect="1" noChangeArrowheads="1"/>
                          </pic:cNvPicPr>
                        </pic:nvPicPr>
                        <pic:blipFill>
                          <a:blip r:embed="rId6"/>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Expression</w:t>
            </w:r>
          </w:p>
        </w:tc>
      </w:tr>
    </w:tbl>
    <w:p w:rsidR="0060685C" w:rsidRPr="0060685C" w:rsidRDefault="0060685C" w:rsidP="0060685C">
      <w:pPr>
        <w:bidi w:val="0"/>
        <w:spacing w:after="240" w:line="240" w:lineRule="auto"/>
        <w:rPr>
          <w:rFonts w:ascii="Verdana" w:eastAsia="Times New Roman" w:hAnsi="Verdana" w:cs="Times New Roman"/>
          <w:color w:val="000000"/>
          <w:sz w:val="20"/>
          <w:szCs w:val="20"/>
        </w:rPr>
      </w:pPr>
      <w:r w:rsidRPr="0060685C">
        <w:rPr>
          <w:rFonts w:ascii="Verdana" w:eastAsia="Times New Roman" w:hAnsi="Verdana" w:cs="Times New Roman"/>
          <w:color w:val="000000"/>
          <w:sz w:val="20"/>
          <w:szCs w:val="20"/>
        </w:rPr>
        <w:br/>
        <w:t xml:space="preserve">Next character scanned is "-", which is an operator. Thus, we pop the top two elements from the stack and perform the "-" operation with the two operands. The second operand will be the first element that is popped. </w:t>
      </w:r>
    </w:p>
    <w:tbl>
      <w:tblPr>
        <w:tblW w:w="6000" w:type="dxa"/>
        <w:jc w:val="center"/>
        <w:tblCellSpacing w:w="15" w:type="dxa"/>
        <w:tblCellMar>
          <w:top w:w="15" w:type="dxa"/>
          <w:left w:w="15" w:type="dxa"/>
          <w:bottom w:w="15" w:type="dxa"/>
          <w:right w:w="15" w:type="dxa"/>
        </w:tblCellMar>
        <w:tblLook w:val="04A0"/>
      </w:tblPr>
      <w:tblGrid>
        <w:gridCol w:w="2065"/>
        <w:gridCol w:w="3935"/>
      </w:tblGrid>
      <w:tr w:rsidR="0060685C" w:rsidRPr="0060685C">
        <w:trPr>
          <w:tblCellSpacing w:w="15" w:type="dxa"/>
          <w:jc w:val="center"/>
        </w:trPr>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952500"/>
                  <wp:effectExtent l="19050" t="0" r="0" b="0"/>
                  <wp:docPr id="13" name="Picture 13" descr="http://scriptasylum.com/tutorials/infix_postfix/algorithms/postfix-evaluation/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riptasylum.com/tutorials/infix_postfix/algorithms/postfix-evaluation/img7.gif"/>
                          <pic:cNvPicPr>
                            <a:picLocks noChangeAspect="1" noChangeArrowheads="1"/>
                          </pic:cNvPicPr>
                        </pic:nvPicPr>
                        <pic:blipFill>
                          <a:blip r:embed="rId10"/>
                          <a:srcRect/>
                          <a:stretch>
                            <a:fillRect/>
                          </a:stretch>
                        </pic:blipFill>
                        <pic:spPr bwMode="auto">
                          <a:xfrm>
                            <a:off x="0" y="0"/>
                            <a:ext cx="476250" cy="952500"/>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Stack</w:t>
            </w:r>
          </w:p>
        </w:tc>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238125"/>
                  <wp:effectExtent l="19050" t="0" r="0" b="0"/>
                  <wp:docPr id="14" name="Picture 14" descr="http://scriptasylum.com/tutorials/infix_postfix/algorithms/postfix-evaluation/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riptasylum.com/tutorials/infix_postfix/algorithms/postfix-evaluation/img14.gif"/>
                          <pic:cNvPicPr>
                            <a:picLocks noChangeAspect="1" noChangeArrowheads="1"/>
                          </pic:cNvPicPr>
                        </pic:nvPicPr>
                        <pic:blipFill>
                          <a:blip r:embed="rId14"/>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Expression</w:t>
            </w:r>
          </w:p>
        </w:tc>
      </w:tr>
    </w:tbl>
    <w:p w:rsidR="0060685C" w:rsidRPr="0060685C" w:rsidRDefault="0060685C" w:rsidP="0060685C">
      <w:pPr>
        <w:bidi w:val="0"/>
        <w:spacing w:after="240" w:line="240" w:lineRule="auto"/>
        <w:rPr>
          <w:rFonts w:ascii="Verdana" w:eastAsia="Times New Roman" w:hAnsi="Verdana" w:cs="Times New Roman"/>
          <w:color w:val="000000"/>
          <w:sz w:val="20"/>
          <w:szCs w:val="20"/>
        </w:rPr>
      </w:pPr>
      <w:r w:rsidRPr="0060685C">
        <w:rPr>
          <w:rFonts w:ascii="Verdana" w:eastAsia="Times New Roman" w:hAnsi="Verdana" w:cs="Times New Roman"/>
          <w:color w:val="000000"/>
          <w:sz w:val="20"/>
          <w:szCs w:val="20"/>
        </w:rPr>
        <w:br/>
        <w:t xml:space="preserve">The value of the </w:t>
      </w:r>
      <w:proofErr w:type="gramStart"/>
      <w:r w:rsidRPr="0060685C">
        <w:rPr>
          <w:rFonts w:ascii="Verdana" w:eastAsia="Times New Roman" w:hAnsi="Verdana" w:cs="Times New Roman"/>
          <w:color w:val="000000"/>
          <w:sz w:val="20"/>
          <w:szCs w:val="20"/>
        </w:rPr>
        <w:t>expression(</w:t>
      </w:r>
      <w:proofErr w:type="gramEnd"/>
      <w:r w:rsidRPr="0060685C">
        <w:rPr>
          <w:rFonts w:ascii="Verdana" w:eastAsia="Times New Roman" w:hAnsi="Verdana" w:cs="Times New Roman"/>
          <w:color w:val="000000"/>
          <w:sz w:val="20"/>
          <w:szCs w:val="20"/>
        </w:rPr>
        <w:t xml:space="preserve">7-4) that has been evaluated(3) is pushed into the stack. </w:t>
      </w:r>
    </w:p>
    <w:tbl>
      <w:tblPr>
        <w:tblW w:w="6000" w:type="dxa"/>
        <w:jc w:val="center"/>
        <w:tblCellSpacing w:w="15" w:type="dxa"/>
        <w:tblCellMar>
          <w:top w:w="15" w:type="dxa"/>
          <w:left w:w="15" w:type="dxa"/>
          <w:bottom w:w="15" w:type="dxa"/>
          <w:right w:w="15" w:type="dxa"/>
        </w:tblCellMar>
        <w:tblLook w:val="04A0"/>
      </w:tblPr>
      <w:tblGrid>
        <w:gridCol w:w="2065"/>
        <w:gridCol w:w="3935"/>
      </w:tblGrid>
      <w:tr w:rsidR="0060685C" w:rsidRPr="0060685C">
        <w:trPr>
          <w:tblCellSpacing w:w="15" w:type="dxa"/>
          <w:jc w:val="center"/>
        </w:trPr>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952500"/>
                  <wp:effectExtent l="19050" t="0" r="0" b="0"/>
                  <wp:docPr id="15" name="Picture 15" descr="http://scriptasylum.com/tutorials/infix_postfix/algorithms/postfix-evaluation/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riptasylum.com/tutorials/infix_postfix/algorithms/postfix-evaluation/img15.gif"/>
                          <pic:cNvPicPr>
                            <a:picLocks noChangeAspect="1" noChangeArrowheads="1"/>
                          </pic:cNvPicPr>
                        </pic:nvPicPr>
                        <pic:blipFill>
                          <a:blip r:embed="rId15"/>
                          <a:srcRect/>
                          <a:stretch>
                            <a:fillRect/>
                          </a:stretch>
                        </pic:blipFill>
                        <pic:spPr bwMode="auto">
                          <a:xfrm>
                            <a:off x="0" y="0"/>
                            <a:ext cx="476250" cy="952500"/>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Stack</w:t>
            </w:r>
          </w:p>
        </w:tc>
        <w:tc>
          <w:tcPr>
            <w:tcW w:w="0" w:type="auto"/>
            <w:vAlign w:val="center"/>
            <w:hideMark/>
          </w:tcPr>
          <w:p w:rsidR="0060685C" w:rsidRPr="0060685C" w:rsidRDefault="0060685C" w:rsidP="0060685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238125"/>
                  <wp:effectExtent l="19050" t="0" r="0" b="0"/>
                  <wp:docPr id="16" name="Picture 16" descr="http://scriptasylum.com/tutorials/infix_postfix/algorithms/postfix-evaluation/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riptasylum.com/tutorials/infix_postfix/algorithms/postfix-evaluation/img2.gif"/>
                          <pic:cNvPicPr>
                            <a:picLocks noChangeAspect="1" noChangeArrowheads="1"/>
                          </pic:cNvPicPr>
                        </pic:nvPicPr>
                        <pic:blipFill>
                          <a:blip r:embed="rId6"/>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60685C">
              <w:rPr>
                <w:rFonts w:ascii="Times New Roman" w:eastAsia="Times New Roman" w:hAnsi="Times New Roman" w:cs="Times New Roman"/>
                <w:sz w:val="24"/>
                <w:szCs w:val="24"/>
              </w:rPr>
              <w:br/>
            </w:r>
            <w:r w:rsidRPr="0060685C">
              <w:rPr>
                <w:rFonts w:ascii="Times New Roman" w:eastAsia="Times New Roman" w:hAnsi="Times New Roman" w:cs="Times New Roman"/>
                <w:b/>
                <w:bCs/>
                <w:sz w:val="15"/>
                <w:szCs w:val="15"/>
              </w:rPr>
              <w:t>Expression</w:t>
            </w:r>
          </w:p>
        </w:tc>
      </w:tr>
    </w:tbl>
    <w:p w:rsidR="0060685C" w:rsidRPr="0060685C" w:rsidRDefault="0060685C" w:rsidP="0060685C">
      <w:pPr>
        <w:bidi w:val="0"/>
        <w:spacing w:after="0" w:line="240" w:lineRule="auto"/>
        <w:rPr>
          <w:rFonts w:ascii="Verdana" w:eastAsia="Times New Roman" w:hAnsi="Verdana" w:cs="Times New Roman"/>
          <w:color w:val="000000"/>
          <w:sz w:val="20"/>
          <w:szCs w:val="20"/>
        </w:rPr>
      </w:pPr>
      <w:r w:rsidRPr="0060685C">
        <w:rPr>
          <w:rFonts w:ascii="Verdana" w:eastAsia="Times New Roman" w:hAnsi="Verdana" w:cs="Times New Roman"/>
          <w:color w:val="000000"/>
          <w:sz w:val="20"/>
          <w:szCs w:val="20"/>
        </w:rPr>
        <w:br/>
        <w:t xml:space="preserve">Now, since all the characters are scanned, the remaining element in the stack (there will be only one element in the stack) will be returned. </w:t>
      </w:r>
      <w:r w:rsidRPr="0060685C">
        <w:rPr>
          <w:rFonts w:ascii="Verdana" w:eastAsia="Times New Roman" w:hAnsi="Verdana" w:cs="Times New Roman"/>
          <w:color w:val="000000"/>
          <w:sz w:val="20"/>
          <w:szCs w:val="20"/>
        </w:rPr>
        <w:br/>
      </w:r>
      <w:r w:rsidRPr="0060685C">
        <w:rPr>
          <w:rFonts w:ascii="Verdana" w:eastAsia="Times New Roman" w:hAnsi="Verdana" w:cs="Times New Roman"/>
          <w:color w:val="000000"/>
          <w:sz w:val="20"/>
          <w:szCs w:val="20"/>
        </w:rPr>
        <w:br/>
        <w:t xml:space="preserve">End </w:t>
      </w:r>
      <w:proofErr w:type="gramStart"/>
      <w:r w:rsidRPr="0060685C">
        <w:rPr>
          <w:rFonts w:ascii="Verdana" w:eastAsia="Times New Roman" w:hAnsi="Verdana" w:cs="Times New Roman"/>
          <w:color w:val="000000"/>
          <w:sz w:val="20"/>
          <w:szCs w:val="20"/>
        </w:rPr>
        <w:t>result :</w:t>
      </w:r>
      <w:proofErr w:type="gramEnd"/>
      <w:r w:rsidRPr="0060685C">
        <w:rPr>
          <w:rFonts w:ascii="Verdana" w:eastAsia="Times New Roman" w:hAnsi="Verdana" w:cs="Times New Roman"/>
          <w:color w:val="000000"/>
          <w:sz w:val="20"/>
          <w:szCs w:val="20"/>
        </w:rPr>
        <w:t xml:space="preserve"> </w:t>
      </w:r>
    </w:p>
    <w:p w:rsidR="0060685C" w:rsidRPr="0060685C" w:rsidRDefault="0060685C" w:rsidP="0060685C">
      <w:pPr>
        <w:numPr>
          <w:ilvl w:val="0"/>
          <w:numId w:val="2"/>
        </w:numPr>
        <w:bidi w:val="0"/>
        <w:spacing w:before="100" w:beforeAutospacing="1" w:after="100" w:afterAutospacing="1" w:line="240" w:lineRule="auto"/>
        <w:rPr>
          <w:rFonts w:ascii="Verdana" w:eastAsia="Times New Roman" w:hAnsi="Verdana" w:cs="Times New Roman"/>
          <w:color w:val="000000"/>
          <w:sz w:val="20"/>
          <w:szCs w:val="20"/>
        </w:rPr>
      </w:pPr>
      <w:r w:rsidRPr="0060685C">
        <w:rPr>
          <w:rFonts w:ascii="Verdana" w:eastAsia="Times New Roman" w:hAnsi="Verdana" w:cs="Times New Roman"/>
          <w:color w:val="000000"/>
          <w:sz w:val="20"/>
          <w:szCs w:val="20"/>
        </w:rPr>
        <w:lastRenderedPageBreak/>
        <w:t xml:space="preserve">Postfix String : 123*+4- </w:t>
      </w:r>
    </w:p>
    <w:p w:rsidR="0060685C" w:rsidRPr="0060685C" w:rsidRDefault="0060685C" w:rsidP="0060685C">
      <w:pPr>
        <w:numPr>
          <w:ilvl w:val="0"/>
          <w:numId w:val="2"/>
        </w:numPr>
        <w:bidi w:val="0"/>
        <w:spacing w:before="100" w:beforeAutospacing="1" w:after="100" w:afterAutospacing="1" w:line="240" w:lineRule="auto"/>
        <w:rPr>
          <w:rFonts w:ascii="Verdana" w:eastAsia="Times New Roman" w:hAnsi="Verdana" w:cs="Times New Roman"/>
          <w:color w:val="000000"/>
          <w:sz w:val="20"/>
          <w:szCs w:val="20"/>
        </w:rPr>
      </w:pPr>
      <w:r w:rsidRPr="0060685C">
        <w:rPr>
          <w:rFonts w:ascii="Verdana" w:eastAsia="Times New Roman" w:hAnsi="Verdana" w:cs="Times New Roman"/>
          <w:color w:val="000000"/>
          <w:sz w:val="20"/>
          <w:szCs w:val="20"/>
        </w:rPr>
        <w:t>Result : 3</w:t>
      </w:r>
    </w:p>
    <w:p w:rsidR="00A03F1D" w:rsidRPr="00A03F1D" w:rsidRDefault="00A03F1D" w:rsidP="00A03F1D">
      <w:pPr>
        <w:pStyle w:val="ListParagraph"/>
        <w:numPr>
          <w:ilvl w:val="0"/>
          <w:numId w:val="2"/>
        </w:numPr>
        <w:bidi w:val="0"/>
        <w:rPr>
          <w:b/>
          <w:bCs/>
          <w:sz w:val="32"/>
          <w:szCs w:val="32"/>
          <w:u w:val="single"/>
        </w:rPr>
      </w:pPr>
      <w:r w:rsidRPr="00A03F1D">
        <w:rPr>
          <w:b/>
          <w:bCs/>
          <w:sz w:val="32"/>
          <w:szCs w:val="32"/>
          <w:u w:val="single"/>
        </w:rPr>
        <w:t>Evaluate expressions:</w:t>
      </w:r>
    </w:p>
    <w:p w:rsidR="00A03F1D" w:rsidRDefault="00A03F1D" w:rsidP="00A03F1D">
      <w:pPr>
        <w:pStyle w:val="ListParagraph"/>
        <w:numPr>
          <w:ilvl w:val="0"/>
          <w:numId w:val="2"/>
        </w:numPr>
        <w:bidi w:val="0"/>
        <w:rPr>
          <w:rFonts w:hint="cs"/>
        </w:rPr>
      </w:pPr>
      <w:r w:rsidRPr="00A03F1D">
        <w:rPr>
          <w:rFonts w:ascii="Arial" w:hAnsi="Arial" w:cs="Arial"/>
          <w:b/>
          <w:bCs/>
        </w:rPr>
        <w:br/>
        <w:t xml:space="preserve">Below are evaluations of the same expression in three different notations. Time "flows" from top to bottom. </w:t>
      </w:r>
      <w:r w:rsidRPr="00A03F1D">
        <w:rPr>
          <w:rFonts w:ascii="Arial" w:hAnsi="Arial" w:cs="Arial"/>
          <w:b/>
          <w:bCs/>
        </w:rPr>
        <w:br/>
        <w:t xml:space="preserve">        infix notation          prefix notation          postfix notation </w:t>
      </w:r>
      <w:r w:rsidRPr="00A03F1D">
        <w:rPr>
          <w:rFonts w:ascii="Arial" w:hAnsi="Arial" w:cs="Arial"/>
          <w:b/>
          <w:bCs/>
        </w:rPr>
        <w:br/>
        <w:t xml:space="preserve">0:      (1 + (2 * 3)            +  1  *  2  3            1  2  3  *  + </w:t>
      </w:r>
      <w:r w:rsidRPr="00A03F1D">
        <w:rPr>
          <w:rFonts w:ascii="Arial" w:hAnsi="Arial" w:cs="Arial"/>
          <w:b/>
          <w:bCs/>
        </w:rPr>
        <w:br/>
        <w:t xml:space="preserve">1:      (1 +    6  )            +  1  6                  1        6  + </w:t>
      </w:r>
      <w:r w:rsidRPr="00A03F1D">
        <w:rPr>
          <w:rFonts w:ascii="Arial" w:hAnsi="Arial" w:cs="Arial"/>
          <w:b/>
          <w:bCs/>
        </w:rPr>
        <w:br/>
        <w:t xml:space="preserve">2:         7                    7                                    7 </w:t>
      </w:r>
      <w:r w:rsidRPr="00A03F1D">
        <w:rPr>
          <w:rFonts w:ascii="Arial" w:hAnsi="Arial" w:cs="Arial"/>
          <w:b/>
          <w:bCs/>
        </w:rPr>
        <w:br/>
        <w:t xml:space="preserve">The basic properties of rewriting are well-known. At each step the algorithm works by (1) inspecting parts of an expression, and then (2) replacing that part by a value. So the method actually consumes the original expression. Note also that all rewriting is in-place. </w:t>
      </w:r>
      <w:r w:rsidRPr="00A03F1D">
        <w:rPr>
          <w:rFonts w:ascii="Arial" w:hAnsi="Arial" w:cs="Arial"/>
          <w:b/>
          <w:bCs/>
        </w:rPr>
        <w:br/>
        <w:t xml:space="preserve">For larger expressions there may be several places where rewriting could take </w:t>
      </w:r>
      <w:proofErr w:type="gramStart"/>
      <w:r w:rsidRPr="00A03F1D">
        <w:rPr>
          <w:rFonts w:ascii="Arial" w:hAnsi="Arial" w:cs="Arial"/>
          <w:b/>
          <w:bCs/>
        </w:rPr>
        <w:t>place,</w:t>
      </w:r>
      <w:proofErr w:type="gramEnd"/>
      <w:r w:rsidRPr="00A03F1D">
        <w:rPr>
          <w:rFonts w:ascii="Arial" w:hAnsi="Arial" w:cs="Arial"/>
          <w:b/>
          <w:bCs/>
        </w:rPr>
        <w:t xml:space="preserve"> and the rewriting could then even proceed concurrently. For infix and prefix expressions it may be necessary to search to the left or to the right to find a suitable expressions to evaluate next. For postfix it is always possible to restrict the search to the right, this is used in the stack machine below. </w:t>
      </w:r>
      <w:r w:rsidRPr="00A03F1D">
        <w:rPr>
          <w:rFonts w:ascii="Arial" w:hAnsi="Arial" w:cs="Arial"/>
          <w:b/>
          <w:bCs/>
        </w:rPr>
        <w:br/>
        <w:t xml:space="preserve">Evaluating expressions by a queue machine </w:t>
      </w:r>
      <w:r w:rsidRPr="00A03F1D">
        <w:rPr>
          <w:rFonts w:ascii="Arial" w:hAnsi="Arial" w:cs="Arial"/>
          <w:b/>
          <w:bCs/>
        </w:rPr>
        <w:br/>
      </w:r>
      <w:proofErr w:type="gramStart"/>
      <w:r w:rsidRPr="00A03F1D">
        <w:rPr>
          <w:rFonts w:ascii="Arial" w:hAnsi="Arial" w:cs="Arial"/>
          <w:b/>
          <w:bCs/>
        </w:rPr>
        <w:t>Here</w:t>
      </w:r>
      <w:proofErr w:type="gramEnd"/>
      <w:r w:rsidRPr="00A03F1D">
        <w:rPr>
          <w:rFonts w:ascii="Arial" w:hAnsi="Arial" w:cs="Arial"/>
          <w:b/>
          <w:bCs/>
        </w:rPr>
        <w:t xml:space="preserve"> is a method which uses the prefix expression as a queue. Time again </w:t>
      </w:r>
      <w:proofErr w:type="gramStart"/>
      <w:r w:rsidRPr="00A03F1D">
        <w:rPr>
          <w:rFonts w:ascii="Arial" w:hAnsi="Arial" w:cs="Arial"/>
          <w:b/>
          <w:bCs/>
        </w:rPr>
        <w:t>flows</w:t>
      </w:r>
      <w:proofErr w:type="gramEnd"/>
      <w:r w:rsidRPr="00A03F1D">
        <w:rPr>
          <w:rFonts w:ascii="Arial" w:hAnsi="Arial" w:cs="Arial"/>
          <w:b/>
          <w:bCs/>
        </w:rPr>
        <w:t xml:space="preserve"> "flows" from top to bottom. </w:t>
      </w:r>
      <w:r w:rsidRPr="00A03F1D">
        <w:rPr>
          <w:rFonts w:ascii="Arial" w:hAnsi="Arial" w:cs="Arial"/>
          <w:b/>
          <w:bCs/>
        </w:rPr>
        <w:br/>
        <w:t xml:space="preserve">0:            +  1  *  2  3 </w:t>
      </w:r>
      <w:r w:rsidRPr="00A03F1D">
        <w:rPr>
          <w:rFonts w:ascii="Arial" w:hAnsi="Arial" w:cs="Arial"/>
          <w:b/>
          <w:bCs/>
        </w:rPr>
        <w:br/>
        <w:t xml:space="preserve">1:                 1  *  2  3  +                   (2b) </w:t>
      </w:r>
      <w:r w:rsidRPr="00A03F1D">
        <w:rPr>
          <w:rFonts w:ascii="Arial" w:hAnsi="Arial" w:cs="Arial"/>
          <w:b/>
          <w:bCs/>
        </w:rPr>
        <w:br/>
        <w:t xml:space="preserve">2:                     *  2  3  +  1               (2c) </w:t>
      </w:r>
      <w:r w:rsidRPr="00A03F1D">
        <w:rPr>
          <w:rFonts w:ascii="Arial" w:hAnsi="Arial" w:cs="Arial"/>
          <w:b/>
          <w:bCs/>
        </w:rPr>
        <w:br/>
        <w:t xml:space="preserve">3:                                  +  1  6          (2a) </w:t>
      </w:r>
      <w:r w:rsidRPr="00A03F1D">
        <w:rPr>
          <w:rFonts w:ascii="Arial" w:hAnsi="Arial" w:cs="Arial"/>
          <w:b/>
          <w:bCs/>
        </w:rPr>
        <w:br/>
        <w:t xml:space="preserve">4:                                           7         (2a) </w:t>
      </w:r>
      <w:r w:rsidRPr="00A03F1D">
        <w:rPr>
          <w:rFonts w:ascii="Arial" w:hAnsi="Arial" w:cs="Arial"/>
          <w:b/>
          <w:bCs/>
        </w:rPr>
        <w:br/>
      </w:r>
      <w:r w:rsidRPr="00A03F1D">
        <w:rPr>
          <w:rFonts w:ascii="Arial" w:hAnsi="Arial" w:cs="Arial"/>
          <w:b/>
          <w:bCs/>
        </w:rPr>
        <w:br/>
        <w:t xml:space="preserve">The algorithm is quite different from in-place rewriting in the first section and also different from the stack-rewriting in the second section. </w:t>
      </w:r>
      <w:r w:rsidRPr="00A03F1D">
        <w:rPr>
          <w:rFonts w:ascii="Arial" w:hAnsi="Arial" w:cs="Arial"/>
          <w:b/>
          <w:bCs/>
        </w:rPr>
        <w:br/>
      </w:r>
      <w:r w:rsidRPr="00A03F1D">
        <w:rPr>
          <w:rFonts w:ascii="Arial" w:hAnsi="Arial" w:cs="Arial"/>
          <w:b/>
          <w:bCs/>
        </w:rPr>
        <w:br/>
        <w:t xml:space="preserve">WHILE the queue has more than one element DO </w:t>
      </w:r>
      <w:r w:rsidRPr="00A03F1D">
        <w:rPr>
          <w:rFonts w:ascii="Arial" w:hAnsi="Arial" w:cs="Arial"/>
          <w:b/>
          <w:bCs/>
        </w:rPr>
        <w:br/>
      </w:r>
      <w:r w:rsidRPr="00A03F1D">
        <w:rPr>
          <w:rFonts w:ascii="Arial" w:hAnsi="Arial" w:cs="Arial"/>
          <w:b/>
          <w:bCs/>
        </w:rPr>
        <w:br/>
        <w:t>    (1)</w:t>
      </w:r>
      <w:proofErr w:type="gramStart"/>
      <w:r w:rsidRPr="00A03F1D">
        <w:rPr>
          <w:rFonts w:ascii="Arial" w:hAnsi="Arial" w:cs="Arial"/>
          <w:b/>
          <w:bCs/>
        </w:rPr>
        <w:t>  Inspect</w:t>
      </w:r>
      <w:proofErr w:type="gramEnd"/>
      <w:r w:rsidRPr="00A03F1D">
        <w:rPr>
          <w:rFonts w:ascii="Arial" w:hAnsi="Arial" w:cs="Arial"/>
          <w:b/>
          <w:bCs/>
        </w:rPr>
        <w:t xml:space="preserve"> the front element. </w:t>
      </w:r>
      <w:r w:rsidRPr="00A03F1D">
        <w:rPr>
          <w:rFonts w:ascii="Arial" w:hAnsi="Arial" w:cs="Arial"/>
          <w:b/>
          <w:bCs/>
        </w:rPr>
        <w:br/>
        <w:t xml:space="preserve">    (2a) If it is an operator followed by all its arguments, </w:t>
      </w:r>
      <w:r w:rsidRPr="00A03F1D">
        <w:rPr>
          <w:rFonts w:ascii="Arial" w:hAnsi="Arial" w:cs="Arial"/>
          <w:b/>
          <w:bCs/>
        </w:rPr>
        <w:br/>
        <w:t xml:space="preserve">         append the value to the rear of the queue AND THEN </w:t>
      </w:r>
      <w:r w:rsidRPr="00A03F1D">
        <w:rPr>
          <w:rFonts w:ascii="Arial" w:hAnsi="Arial" w:cs="Arial"/>
          <w:b/>
          <w:bCs/>
        </w:rPr>
        <w:br/>
        <w:t xml:space="preserve">         remove operator and arguments from the front of the queue </w:t>
      </w:r>
      <w:r w:rsidRPr="00A03F1D">
        <w:rPr>
          <w:rFonts w:ascii="Arial" w:hAnsi="Arial" w:cs="Arial"/>
          <w:b/>
          <w:bCs/>
        </w:rPr>
        <w:br/>
        <w:t xml:space="preserve">    (2b) If it is an operator not followed by all its arguments, </w:t>
      </w:r>
      <w:r w:rsidRPr="00A03F1D">
        <w:rPr>
          <w:rFonts w:ascii="Arial" w:hAnsi="Arial" w:cs="Arial"/>
          <w:b/>
          <w:bCs/>
        </w:rPr>
        <w:br/>
        <w:t xml:space="preserve">         remove it from the front, copy it to the rear. </w:t>
      </w:r>
      <w:r w:rsidRPr="00A03F1D">
        <w:rPr>
          <w:rFonts w:ascii="Arial" w:hAnsi="Arial" w:cs="Arial"/>
          <w:b/>
          <w:bCs/>
        </w:rPr>
        <w:br/>
        <w:t xml:space="preserve">    (2c)  (it is an operand) </w:t>
      </w:r>
      <w:r w:rsidRPr="00A03F1D">
        <w:rPr>
          <w:rFonts w:ascii="Arial" w:hAnsi="Arial" w:cs="Arial"/>
          <w:b/>
          <w:bCs/>
        </w:rPr>
        <w:br/>
        <w:t xml:space="preserve">         remove it from the front, copy it to the rear. </w:t>
      </w:r>
      <w:r w:rsidRPr="00A03F1D">
        <w:rPr>
          <w:rFonts w:ascii="Arial" w:hAnsi="Arial" w:cs="Arial"/>
          <w:b/>
          <w:bCs/>
        </w:rPr>
        <w:br/>
        <w:t xml:space="preserve">The algorithm resembles rewriting by starting with a prefix expression and ending with a value, but the rewriting is not in-place. The algorithm resembles the stack machine by successively examining the next symbol of the expression, but it does not use an auxiliary structure. The </w:t>
      </w:r>
      <w:r w:rsidRPr="00A03F1D">
        <w:rPr>
          <w:rFonts w:ascii="Arial" w:hAnsi="Arial" w:cs="Arial"/>
          <w:b/>
          <w:bCs/>
        </w:rPr>
        <w:lastRenderedPageBreak/>
        <w:t xml:space="preserve">significance of the "AND THEN" emphasis in step (2a) will become apparent shortly. </w:t>
      </w:r>
      <w:r w:rsidRPr="00A03F1D">
        <w:rPr>
          <w:rFonts w:ascii="Arial" w:hAnsi="Arial" w:cs="Arial"/>
          <w:b/>
          <w:bCs/>
        </w:rPr>
        <w:br/>
        <w:t xml:space="preserve">In the same way, it is just as simple to evaluate a postfix expression as a queue - merely by reading the queue from right to left. </w:t>
      </w:r>
      <w:r w:rsidRPr="00A03F1D">
        <w:rPr>
          <w:rFonts w:ascii="Arial" w:hAnsi="Arial" w:cs="Arial"/>
          <w:b/>
          <w:bCs/>
        </w:rPr>
        <w:br/>
        <w:t xml:space="preserve">0:                        1  2  3  *  + </w:t>
      </w:r>
      <w:r w:rsidRPr="00A03F1D">
        <w:rPr>
          <w:rFonts w:ascii="Arial" w:hAnsi="Arial" w:cs="Arial"/>
          <w:b/>
          <w:bCs/>
        </w:rPr>
        <w:br/>
        <w:t xml:space="preserve">1:                    +  1  2  3  *             (2b) </w:t>
      </w:r>
      <w:r w:rsidRPr="00A03F1D">
        <w:rPr>
          <w:rFonts w:ascii="Arial" w:hAnsi="Arial" w:cs="Arial"/>
          <w:b/>
          <w:bCs/>
        </w:rPr>
        <w:br/>
        <w:t xml:space="preserve">2:                6  +  1                         (2a) </w:t>
      </w:r>
      <w:r w:rsidRPr="00A03F1D">
        <w:rPr>
          <w:rFonts w:ascii="Arial" w:hAnsi="Arial" w:cs="Arial"/>
          <w:b/>
          <w:bCs/>
        </w:rPr>
        <w:br/>
        <w:t xml:space="preserve">3:            1  6  +                             (2c) </w:t>
      </w:r>
      <w:r w:rsidRPr="00A03F1D">
        <w:rPr>
          <w:rFonts w:ascii="Arial" w:hAnsi="Arial" w:cs="Arial"/>
          <w:b/>
          <w:bCs/>
        </w:rPr>
        <w:br/>
        <w:t xml:space="preserve">4:          7                                        (2a) </w:t>
      </w:r>
      <w:r w:rsidRPr="00A03F1D">
        <w:rPr>
          <w:rFonts w:ascii="Arial" w:hAnsi="Arial" w:cs="Arial"/>
          <w:b/>
          <w:bCs/>
        </w:rPr>
        <w:br/>
        <w:t xml:space="preserve">Of course postfix and prefix are not just reverses of each other, as is seen by examples with non-commutative operators such as subtraction or division. But as the two examples demonstrate, there is no inherent connection between stack evaluation and postfix, or between queue evaluation and prefix. Any such connection is just by convention. This being said, I now follow this convention and speak of stack machines being driven by postfix expressions. In the same way I shall now take queue machines to be certain rewritings of prefix expressions. </w:t>
      </w:r>
      <w:r w:rsidRPr="00A03F1D">
        <w:rPr>
          <w:rFonts w:ascii="Arial" w:hAnsi="Arial" w:cs="Arial"/>
          <w:b/>
          <w:bCs/>
        </w:rPr>
        <w:br/>
        <w:t xml:space="preserve">For any particular prefix evaluation the efficiency will depend on the ratio of the (2a) steps that really do the </w:t>
      </w:r>
      <w:proofErr w:type="gramStart"/>
      <w:r w:rsidRPr="00A03F1D">
        <w:rPr>
          <w:rFonts w:ascii="Arial" w:hAnsi="Arial" w:cs="Arial"/>
          <w:b/>
          <w:bCs/>
        </w:rPr>
        <w:t>work,</w:t>
      </w:r>
      <w:proofErr w:type="gramEnd"/>
      <w:r w:rsidRPr="00A03F1D">
        <w:rPr>
          <w:rFonts w:ascii="Arial" w:hAnsi="Arial" w:cs="Arial"/>
          <w:b/>
          <w:bCs/>
        </w:rPr>
        <w:t xml:space="preserve"> and the (2b) and (2c) bookkeeping steps that are at best a nuisance. The ratio depends on the patters of (binary) </w:t>
      </w:r>
      <w:proofErr w:type="gramStart"/>
      <w:r w:rsidRPr="00A03F1D">
        <w:rPr>
          <w:rFonts w:ascii="Arial" w:hAnsi="Arial" w:cs="Arial"/>
          <w:b/>
          <w:bCs/>
        </w:rPr>
        <w:t>operators</w:t>
      </w:r>
      <w:proofErr w:type="gramEnd"/>
      <w:r w:rsidRPr="00A03F1D">
        <w:rPr>
          <w:rFonts w:ascii="Arial" w:hAnsi="Arial" w:cs="Arial"/>
          <w:b/>
          <w:bCs/>
        </w:rPr>
        <w:t xml:space="preserve"> b and values v. In the example, of the form </w:t>
      </w:r>
      <w:r w:rsidRPr="00A03F1D">
        <w:rPr>
          <w:rFonts w:ascii="Arial" w:hAnsi="Arial" w:cs="Arial"/>
          <w:b/>
          <w:bCs/>
        </w:rPr>
        <w:br/>
        <w:t>                b</w:t>
      </w:r>
      <w:proofErr w:type="gramStart"/>
      <w:r w:rsidRPr="00A03F1D">
        <w:rPr>
          <w:rFonts w:ascii="Arial" w:hAnsi="Arial" w:cs="Arial"/>
          <w:b/>
          <w:bCs/>
        </w:rPr>
        <w:t>  v</w:t>
      </w:r>
      <w:proofErr w:type="gramEnd"/>
      <w:r w:rsidRPr="00A03F1D">
        <w:rPr>
          <w:rFonts w:ascii="Arial" w:hAnsi="Arial" w:cs="Arial"/>
          <w:b/>
          <w:bCs/>
        </w:rPr>
        <w:t xml:space="preserve">  b  v  v </w:t>
      </w:r>
      <w:r w:rsidRPr="00A03F1D">
        <w:rPr>
          <w:rFonts w:ascii="Arial" w:hAnsi="Arial" w:cs="Arial"/>
          <w:b/>
          <w:bCs/>
        </w:rPr>
        <w:br/>
        <w:t xml:space="preserve">the ratio was 2:1:1. For expressions of the form </w:t>
      </w:r>
      <w:r w:rsidRPr="00A03F1D">
        <w:rPr>
          <w:rFonts w:ascii="Arial" w:hAnsi="Arial" w:cs="Arial"/>
          <w:b/>
          <w:bCs/>
        </w:rPr>
        <w:br/>
        <w:t>                b</w:t>
      </w:r>
      <w:proofErr w:type="gramStart"/>
      <w:r w:rsidRPr="00A03F1D">
        <w:rPr>
          <w:rFonts w:ascii="Arial" w:hAnsi="Arial" w:cs="Arial"/>
          <w:b/>
          <w:bCs/>
        </w:rPr>
        <w:t>  b</w:t>
      </w:r>
      <w:proofErr w:type="gramEnd"/>
      <w:r w:rsidRPr="00A03F1D">
        <w:rPr>
          <w:rFonts w:ascii="Arial" w:hAnsi="Arial" w:cs="Arial"/>
          <w:b/>
          <w:bCs/>
        </w:rPr>
        <w:t xml:space="preserve">  v  v  b  v  v </w:t>
      </w:r>
      <w:r w:rsidRPr="00A03F1D">
        <w:rPr>
          <w:rFonts w:ascii="Arial" w:hAnsi="Arial" w:cs="Arial"/>
          <w:b/>
          <w:bCs/>
        </w:rPr>
        <w:br/>
        <w:t xml:space="preserve">the ratio is 3:1:0 which is better. For expressions of the form </w:t>
      </w:r>
      <w:r w:rsidRPr="00A03F1D">
        <w:rPr>
          <w:rFonts w:ascii="Arial" w:hAnsi="Arial" w:cs="Arial"/>
          <w:b/>
          <w:bCs/>
        </w:rPr>
        <w:br/>
        <w:t>                b</w:t>
      </w:r>
      <w:proofErr w:type="gramStart"/>
      <w:r w:rsidRPr="00A03F1D">
        <w:rPr>
          <w:rFonts w:ascii="Arial" w:hAnsi="Arial" w:cs="Arial"/>
          <w:b/>
          <w:bCs/>
        </w:rPr>
        <w:t>  b</w:t>
      </w:r>
      <w:proofErr w:type="gramEnd"/>
      <w:r w:rsidRPr="00A03F1D">
        <w:rPr>
          <w:rFonts w:ascii="Arial" w:hAnsi="Arial" w:cs="Arial"/>
          <w:b/>
          <w:bCs/>
        </w:rPr>
        <w:t xml:space="preserve">  v  b  v  v  v </w:t>
      </w:r>
      <w:r w:rsidRPr="00A03F1D">
        <w:rPr>
          <w:rFonts w:ascii="Arial" w:hAnsi="Arial" w:cs="Arial"/>
          <w:b/>
          <w:bCs/>
        </w:rPr>
        <w:br/>
        <w:t xml:space="preserve">the ratio is 3:3:3 which is worse. In general, the algorithm is best for expressions representing a balanced binary tree. Since most expressions depart from this ideal, the entire method would seem to be barely more than a cute but silly curiosity. </w:t>
      </w:r>
      <w:r w:rsidRPr="00A03F1D">
        <w:rPr>
          <w:rFonts w:ascii="Arial" w:hAnsi="Arial" w:cs="Arial"/>
          <w:b/>
          <w:bCs/>
        </w:rPr>
        <w:br/>
        <w:t xml:space="preserve">But let us recapitulate: the other methods use in-place rewriting of either an original infix or prefix or postfix expression, or of a separate stack. For word-size values such as integers this hardly matters because (1) integer operations are indivisible single machine operations, and (2) the result will always fit into the space that has been vacated by the operands. The queue machine is also a rewriting method, but it is not in-place. This has a number of repercussions, to be discussed below. </w:t>
      </w:r>
      <w:r w:rsidRPr="00A03F1D">
        <w:rPr>
          <w:rFonts w:ascii="Arial" w:hAnsi="Arial" w:cs="Arial"/>
          <w:b/>
          <w:bCs/>
        </w:rPr>
        <w:br/>
      </w:r>
    </w:p>
    <w:p w:rsidR="00560F05" w:rsidRDefault="00560F05" w:rsidP="00A03F1D">
      <w:pPr>
        <w:bidi w:val="0"/>
      </w:pPr>
    </w:p>
    <w:sectPr w:rsidR="00560F05" w:rsidSect="00BF60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12894"/>
    <w:multiLevelType w:val="multilevel"/>
    <w:tmpl w:val="EE3A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D69FE"/>
    <w:multiLevelType w:val="multilevel"/>
    <w:tmpl w:val="085E3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F05"/>
    <w:rsid w:val="003A103D"/>
    <w:rsid w:val="00560F05"/>
    <w:rsid w:val="0060685C"/>
    <w:rsid w:val="007227C5"/>
    <w:rsid w:val="00A03F1D"/>
    <w:rsid w:val="00BF605A"/>
    <w:rsid w:val="00D73A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0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0F05"/>
    <w:rPr>
      <w:rFonts w:ascii="Courier New" w:eastAsia="Times New Roman" w:hAnsi="Courier New" w:cs="Courier New"/>
      <w:sz w:val="20"/>
      <w:szCs w:val="20"/>
    </w:rPr>
  </w:style>
  <w:style w:type="character" w:styleId="Strong">
    <w:name w:val="Strong"/>
    <w:basedOn w:val="DefaultParagraphFont"/>
    <w:uiPriority w:val="22"/>
    <w:qFormat/>
    <w:rsid w:val="00560F05"/>
    <w:rPr>
      <w:b/>
      <w:bCs/>
    </w:rPr>
  </w:style>
  <w:style w:type="character" w:customStyle="1" w:styleId="me1">
    <w:name w:val="me1"/>
    <w:basedOn w:val="DefaultParagraphFont"/>
    <w:rsid w:val="00560F05"/>
  </w:style>
  <w:style w:type="paragraph" w:styleId="BalloonText">
    <w:name w:val="Balloon Text"/>
    <w:basedOn w:val="Normal"/>
    <w:link w:val="BalloonTextChar"/>
    <w:uiPriority w:val="99"/>
    <w:semiHidden/>
    <w:unhideWhenUsed/>
    <w:rsid w:val="00606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85C"/>
    <w:rPr>
      <w:rFonts w:ascii="Tahoma" w:hAnsi="Tahoma" w:cs="Tahoma"/>
      <w:sz w:val="16"/>
      <w:szCs w:val="16"/>
    </w:rPr>
  </w:style>
  <w:style w:type="paragraph" w:styleId="ListParagraph">
    <w:name w:val="List Paragraph"/>
    <w:basedOn w:val="Normal"/>
    <w:uiPriority w:val="34"/>
    <w:qFormat/>
    <w:rsid w:val="00A03F1D"/>
    <w:pPr>
      <w:ind w:left="720"/>
      <w:contextualSpacing/>
    </w:pPr>
  </w:style>
</w:styles>
</file>

<file path=word/webSettings.xml><?xml version="1.0" encoding="utf-8"?>
<w:webSettings xmlns:r="http://schemas.openxmlformats.org/officeDocument/2006/relationships" xmlns:w="http://schemas.openxmlformats.org/wordprocessingml/2006/main">
  <w:divs>
    <w:div w:id="79567200">
      <w:bodyDiv w:val="1"/>
      <w:marLeft w:val="0"/>
      <w:marRight w:val="0"/>
      <w:marTop w:val="0"/>
      <w:marBottom w:val="0"/>
      <w:divBdr>
        <w:top w:val="none" w:sz="0" w:space="0" w:color="auto"/>
        <w:left w:val="none" w:sz="0" w:space="0" w:color="auto"/>
        <w:bottom w:val="none" w:sz="0" w:space="0" w:color="auto"/>
        <w:right w:val="none" w:sz="0" w:space="0" w:color="auto"/>
      </w:divBdr>
      <w:divsChild>
        <w:div w:id="135730828">
          <w:marLeft w:val="0"/>
          <w:marRight w:val="-4800"/>
          <w:marTop w:val="0"/>
          <w:marBottom w:val="0"/>
          <w:divBdr>
            <w:top w:val="none" w:sz="0" w:space="0" w:color="auto"/>
            <w:left w:val="none" w:sz="0" w:space="0" w:color="auto"/>
            <w:bottom w:val="none" w:sz="0" w:space="0" w:color="auto"/>
            <w:right w:val="none" w:sz="0" w:space="0" w:color="auto"/>
          </w:divBdr>
          <w:divsChild>
            <w:div w:id="419254581">
              <w:marLeft w:val="0"/>
              <w:marRight w:val="4800"/>
              <w:marTop w:val="0"/>
              <w:marBottom w:val="0"/>
              <w:divBdr>
                <w:top w:val="none" w:sz="0" w:space="0" w:color="auto"/>
                <w:left w:val="none" w:sz="0" w:space="0" w:color="auto"/>
                <w:bottom w:val="none" w:sz="0" w:space="0" w:color="auto"/>
                <w:right w:val="none" w:sz="0" w:space="0" w:color="auto"/>
              </w:divBdr>
              <w:divsChild>
                <w:div w:id="271591908">
                  <w:marLeft w:val="0"/>
                  <w:marRight w:val="0"/>
                  <w:marTop w:val="0"/>
                  <w:marBottom w:val="0"/>
                  <w:divBdr>
                    <w:top w:val="none" w:sz="0" w:space="0" w:color="auto"/>
                    <w:left w:val="none" w:sz="0" w:space="0" w:color="auto"/>
                    <w:bottom w:val="none" w:sz="0" w:space="0" w:color="auto"/>
                    <w:right w:val="none" w:sz="0" w:space="0" w:color="auto"/>
                  </w:divBdr>
                  <w:divsChild>
                    <w:div w:id="827600636">
                      <w:marLeft w:val="0"/>
                      <w:marRight w:val="0"/>
                      <w:marTop w:val="0"/>
                      <w:marBottom w:val="0"/>
                      <w:divBdr>
                        <w:top w:val="none" w:sz="0" w:space="0" w:color="auto"/>
                        <w:left w:val="none" w:sz="0" w:space="0" w:color="auto"/>
                        <w:bottom w:val="none" w:sz="0" w:space="0" w:color="auto"/>
                        <w:right w:val="none" w:sz="0" w:space="0" w:color="auto"/>
                      </w:divBdr>
                      <w:divsChild>
                        <w:div w:id="128599263">
                          <w:marLeft w:val="0"/>
                          <w:marRight w:val="0"/>
                          <w:marTop w:val="0"/>
                          <w:marBottom w:val="0"/>
                          <w:divBdr>
                            <w:top w:val="single" w:sz="2" w:space="15" w:color="BBBBBB"/>
                            <w:left w:val="single" w:sz="6" w:space="15" w:color="BBBBBB"/>
                            <w:bottom w:val="single" w:sz="2" w:space="0" w:color="BBBBBB"/>
                            <w:right w:val="single" w:sz="6" w:space="15" w:color="BBBBBB"/>
                          </w:divBdr>
                          <w:divsChild>
                            <w:div w:id="819230765">
                              <w:marLeft w:val="0"/>
                              <w:marRight w:val="0"/>
                              <w:marTop w:val="0"/>
                              <w:marBottom w:val="0"/>
                              <w:divBdr>
                                <w:top w:val="none" w:sz="0" w:space="0" w:color="auto"/>
                                <w:left w:val="none" w:sz="0" w:space="0" w:color="auto"/>
                                <w:bottom w:val="none" w:sz="0" w:space="0" w:color="auto"/>
                                <w:right w:val="none" w:sz="0" w:space="0" w:color="auto"/>
                              </w:divBdr>
                              <w:divsChild>
                                <w:div w:id="1851218751">
                                  <w:marLeft w:val="0"/>
                                  <w:marRight w:val="0"/>
                                  <w:marTop w:val="0"/>
                                  <w:marBottom w:val="0"/>
                                  <w:divBdr>
                                    <w:top w:val="none" w:sz="0" w:space="0" w:color="auto"/>
                                    <w:left w:val="none" w:sz="0" w:space="0" w:color="auto"/>
                                    <w:bottom w:val="none" w:sz="0" w:space="0" w:color="auto"/>
                                    <w:right w:val="none" w:sz="0" w:space="0" w:color="auto"/>
                                  </w:divBdr>
                                  <w:divsChild>
                                    <w:div w:id="1669360313">
                                      <w:marLeft w:val="0"/>
                                      <w:marRight w:val="0"/>
                                      <w:marTop w:val="0"/>
                                      <w:marBottom w:val="150"/>
                                      <w:divBdr>
                                        <w:top w:val="none" w:sz="0" w:space="0" w:color="auto"/>
                                        <w:left w:val="none" w:sz="0" w:space="0" w:color="auto"/>
                                        <w:bottom w:val="dashed" w:sz="6" w:space="15" w:color="BBBBBB"/>
                                        <w:right w:val="none" w:sz="0" w:space="0" w:color="auto"/>
                                      </w:divBdr>
                                      <w:divsChild>
                                        <w:div w:id="215050670">
                                          <w:marLeft w:val="0"/>
                                          <w:marRight w:val="0"/>
                                          <w:marTop w:val="0"/>
                                          <w:marBottom w:val="0"/>
                                          <w:divBdr>
                                            <w:top w:val="none" w:sz="0" w:space="0" w:color="auto"/>
                                            <w:left w:val="none" w:sz="0" w:space="0" w:color="auto"/>
                                            <w:bottom w:val="none" w:sz="0" w:space="0" w:color="auto"/>
                                            <w:right w:val="none" w:sz="0" w:space="0" w:color="auto"/>
                                          </w:divBdr>
                                          <w:divsChild>
                                            <w:div w:id="892472688">
                                              <w:marLeft w:val="0"/>
                                              <w:marRight w:val="0"/>
                                              <w:marTop w:val="300"/>
                                              <w:marBottom w:val="300"/>
                                              <w:divBdr>
                                                <w:top w:val="none" w:sz="0" w:space="0" w:color="auto"/>
                                                <w:left w:val="none" w:sz="0" w:space="0" w:color="auto"/>
                                                <w:bottom w:val="none" w:sz="0" w:space="0" w:color="auto"/>
                                                <w:right w:val="none" w:sz="0" w:space="0" w:color="auto"/>
                                              </w:divBdr>
                                              <w:divsChild>
                                                <w:div w:id="1941142044">
                                                  <w:marLeft w:val="0"/>
                                                  <w:marRight w:val="0"/>
                                                  <w:marTop w:val="0"/>
                                                  <w:marBottom w:val="0"/>
                                                  <w:divBdr>
                                                    <w:top w:val="none" w:sz="0" w:space="0" w:color="auto"/>
                                                    <w:left w:val="none" w:sz="0" w:space="0" w:color="auto"/>
                                                    <w:bottom w:val="none" w:sz="0" w:space="0" w:color="auto"/>
                                                    <w:right w:val="none" w:sz="0" w:space="0" w:color="auto"/>
                                                  </w:divBdr>
                                                  <w:divsChild>
                                                    <w:div w:id="882207574">
                                                      <w:marLeft w:val="0"/>
                                                      <w:marRight w:val="0"/>
                                                      <w:marTop w:val="0"/>
                                                      <w:marBottom w:val="0"/>
                                                      <w:divBdr>
                                                        <w:top w:val="none" w:sz="0" w:space="0" w:color="auto"/>
                                                        <w:left w:val="none" w:sz="0" w:space="0" w:color="auto"/>
                                                        <w:bottom w:val="none" w:sz="0" w:space="0" w:color="auto"/>
                                                        <w:right w:val="none" w:sz="0" w:space="0" w:color="auto"/>
                                                      </w:divBdr>
                                                      <w:divsChild>
                                                        <w:div w:id="1916276097">
                                                          <w:marLeft w:val="0"/>
                                                          <w:marRight w:val="0"/>
                                                          <w:marTop w:val="0"/>
                                                          <w:marBottom w:val="0"/>
                                                          <w:divBdr>
                                                            <w:top w:val="none" w:sz="0" w:space="0" w:color="auto"/>
                                                            <w:left w:val="none" w:sz="0" w:space="0" w:color="auto"/>
                                                            <w:bottom w:val="none" w:sz="0" w:space="0" w:color="auto"/>
                                                            <w:right w:val="none" w:sz="0" w:space="0" w:color="auto"/>
                                                          </w:divBdr>
                                                        </w:div>
                                                        <w:div w:id="428283008">
                                                          <w:marLeft w:val="0"/>
                                                          <w:marRight w:val="0"/>
                                                          <w:marTop w:val="0"/>
                                                          <w:marBottom w:val="0"/>
                                                          <w:divBdr>
                                                            <w:top w:val="none" w:sz="0" w:space="0" w:color="auto"/>
                                                            <w:left w:val="none" w:sz="0" w:space="0" w:color="auto"/>
                                                            <w:bottom w:val="none" w:sz="0" w:space="0" w:color="auto"/>
                                                            <w:right w:val="none" w:sz="0" w:space="0" w:color="auto"/>
                                                          </w:divBdr>
                                                        </w:div>
                                                        <w:div w:id="2017924590">
                                                          <w:marLeft w:val="0"/>
                                                          <w:marRight w:val="0"/>
                                                          <w:marTop w:val="0"/>
                                                          <w:marBottom w:val="0"/>
                                                          <w:divBdr>
                                                            <w:top w:val="none" w:sz="0" w:space="0" w:color="auto"/>
                                                            <w:left w:val="none" w:sz="0" w:space="0" w:color="auto"/>
                                                            <w:bottom w:val="none" w:sz="0" w:space="0" w:color="auto"/>
                                                            <w:right w:val="none" w:sz="0" w:space="0" w:color="auto"/>
                                                          </w:divBdr>
                                                        </w:div>
                                                        <w:div w:id="1266158230">
                                                          <w:marLeft w:val="0"/>
                                                          <w:marRight w:val="0"/>
                                                          <w:marTop w:val="0"/>
                                                          <w:marBottom w:val="0"/>
                                                          <w:divBdr>
                                                            <w:top w:val="none" w:sz="0" w:space="0" w:color="auto"/>
                                                            <w:left w:val="none" w:sz="0" w:space="0" w:color="auto"/>
                                                            <w:bottom w:val="none" w:sz="0" w:space="0" w:color="auto"/>
                                                            <w:right w:val="none" w:sz="0" w:space="0" w:color="auto"/>
                                                          </w:divBdr>
                                                        </w:div>
                                                        <w:div w:id="800922262">
                                                          <w:marLeft w:val="0"/>
                                                          <w:marRight w:val="0"/>
                                                          <w:marTop w:val="0"/>
                                                          <w:marBottom w:val="0"/>
                                                          <w:divBdr>
                                                            <w:top w:val="none" w:sz="0" w:space="0" w:color="auto"/>
                                                            <w:left w:val="none" w:sz="0" w:space="0" w:color="auto"/>
                                                            <w:bottom w:val="none" w:sz="0" w:space="0" w:color="auto"/>
                                                            <w:right w:val="none" w:sz="0" w:space="0" w:color="auto"/>
                                                          </w:divBdr>
                                                        </w:div>
                                                        <w:div w:id="1783190283">
                                                          <w:marLeft w:val="0"/>
                                                          <w:marRight w:val="0"/>
                                                          <w:marTop w:val="0"/>
                                                          <w:marBottom w:val="0"/>
                                                          <w:divBdr>
                                                            <w:top w:val="none" w:sz="0" w:space="0" w:color="auto"/>
                                                            <w:left w:val="none" w:sz="0" w:space="0" w:color="auto"/>
                                                            <w:bottom w:val="none" w:sz="0" w:space="0" w:color="auto"/>
                                                            <w:right w:val="none" w:sz="0" w:space="0" w:color="auto"/>
                                                          </w:divBdr>
                                                        </w:div>
                                                        <w:div w:id="1869249017">
                                                          <w:marLeft w:val="0"/>
                                                          <w:marRight w:val="0"/>
                                                          <w:marTop w:val="0"/>
                                                          <w:marBottom w:val="0"/>
                                                          <w:divBdr>
                                                            <w:top w:val="none" w:sz="0" w:space="0" w:color="auto"/>
                                                            <w:left w:val="none" w:sz="0" w:space="0" w:color="auto"/>
                                                            <w:bottom w:val="none" w:sz="0" w:space="0" w:color="auto"/>
                                                            <w:right w:val="none" w:sz="0" w:space="0" w:color="auto"/>
                                                          </w:divBdr>
                                                        </w:div>
                                                        <w:div w:id="1794402259">
                                                          <w:marLeft w:val="0"/>
                                                          <w:marRight w:val="0"/>
                                                          <w:marTop w:val="0"/>
                                                          <w:marBottom w:val="0"/>
                                                          <w:divBdr>
                                                            <w:top w:val="none" w:sz="0" w:space="0" w:color="auto"/>
                                                            <w:left w:val="none" w:sz="0" w:space="0" w:color="auto"/>
                                                            <w:bottom w:val="none" w:sz="0" w:space="0" w:color="auto"/>
                                                            <w:right w:val="none" w:sz="0" w:space="0" w:color="auto"/>
                                                          </w:divBdr>
                                                        </w:div>
                                                        <w:div w:id="735592451">
                                                          <w:marLeft w:val="0"/>
                                                          <w:marRight w:val="0"/>
                                                          <w:marTop w:val="0"/>
                                                          <w:marBottom w:val="0"/>
                                                          <w:divBdr>
                                                            <w:top w:val="none" w:sz="0" w:space="0" w:color="auto"/>
                                                            <w:left w:val="none" w:sz="0" w:space="0" w:color="auto"/>
                                                            <w:bottom w:val="none" w:sz="0" w:space="0" w:color="auto"/>
                                                            <w:right w:val="none" w:sz="0" w:space="0" w:color="auto"/>
                                                          </w:divBdr>
                                                        </w:div>
                                                        <w:div w:id="1450322427">
                                                          <w:marLeft w:val="0"/>
                                                          <w:marRight w:val="0"/>
                                                          <w:marTop w:val="0"/>
                                                          <w:marBottom w:val="0"/>
                                                          <w:divBdr>
                                                            <w:top w:val="none" w:sz="0" w:space="0" w:color="auto"/>
                                                            <w:left w:val="none" w:sz="0" w:space="0" w:color="auto"/>
                                                            <w:bottom w:val="none" w:sz="0" w:space="0" w:color="auto"/>
                                                            <w:right w:val="none" w:sz="0" w:space="0" w:color="auto"/>
                                                          </w:divBdr>
                                                        </w:div>
                                                        <w:div w:id="309751570">
                                                          <w:marLeft w:val="0"/>
                                                          <w:marRight w:val="0"/>
                                                          <w:marTop w:val="0"/>
                                                          <w:marBottom w:val="0"/>
                                                          <w:divBdr>
                                                            <w:top w:val="none" w:sz="0" w:space="0" w:color="auto"/>
                                                            <w:left w:val="none" w:sz="0" w:space="0" w:color="auto"/>
                                                            <w:bottom w:val="none" w:sz="0" w:space="0" w:color="auto"/>
                                                            <w:right w:val="none" w:sz="0" w:space="0" w:color="auto"/>
                                                          </w:divBdr>
                                                        </w:div>
                                                        <w:div w:id="988436321">
                                                          <w:marLeft w:val="0"/>
                                                          <w:marRight w:val="0"/>
                                                          <w:marTop w:val="0"/>
                                                          <w:marBottom w:val="0"/>
                                                          <w:divBdr>
                                                            <w:top w:val="none" w:sz="0" w:space="0" w:color="auto"/>
                                                            <w:left w:val="none" w:sz="0" w:space="0" w:color="auto"/>
                                                            <w:bottom w:val="none" w:sz="0" w:space="0" w:color="auto"/>
                                                            <w:right w:val="none" w:sz="0" w:space="0" w:color="auto"/>
                                                          </w:divBdr>
                                                        </w:div>
                                                        <w:div w:id="895438476">
                                                          <w:marLeft w:val="0"/>
                                                          <w:marRight w:val="0"/>
                                                          <w:marTop w:val="0"/>
                                                          <w:marBottom w:val="0"/>
                                                          <w:divBdr>
                                                            <w:top w:val="none" w:sz="0" w:space="0" w:color="auto"/>
                                                            <w:left w:val="none" w:sz="0" w:space="0" w:color="auto"/>
                                                            <w:bottom w:val="none" w:sz="0" w:space="0" w:color="auto"/>
                                                            <w:right w:val="none" w:sz="0" w:space="0" w:color="auto"/>
                                                          </w:divBdr>
                                                        </w:div>
                                                        <w:div w:id="2042782991">
                                                          <w:marLeft w:val="0"/>
                                                          <w:marRight w:val="0"/>
                                                          <w:marTop w:val="0"/>
                                                          <w:marBottom w:val="0"/>
                                                          <w:divBdr>
                                                            <w:top w:val="none" w:sz="0" w:space="0" w:color="auto"/>
                                                            <w:left w:val="none" w:sz="0" w:space="0" w:color="auto"/>
                                                            <w:bottom w:val="none" w:sz="0" w:space="0" w:color="auto"/>
                                                            <w:right w:val="none" w:sz="0" w:space="0" w:color="auto"/>
                                                          </w:divBdr>
                                                        </w:div>
                                                        <w:div w:id="573323959">
                                                          <w:marLeft w:val="0"/>
                                                          <w:marRight w:val="0"/>
                                                          <w:marTop w:val="0"/>
                                                          <w:marBottom w:val="0"/>
                                                          <w:divBdr>
                                                            <w:top w:val="none" w:sz="0" w:space="0" w:color="auto"/>
                                                            <w:left w:val="none" w:sz="0" w:space="0" w:color="auto"/>
                                                            <w:bottom w:val="none" w:sz="0" w:space="0" w:color="auto"/>
                                                            <w:right w:val="none" w:sz="0" w:space="0" w:color="auto"/>
                                                          </w:divBdr>
                                                        </w:div>
                                                        <w:div w:id="512570473">
                                                          <w:marLeft w:val="0"/>
                                                          <w:marRight w:val="0"/>
                                                          <w:marTop w:val="0"/>
                                                          <w:marBottom w:val="0"/>
                                                          <w:divBdr>
                                                            <w:top w:val="none" w:sz="0" w:space="0" w:color="auto"/>
                                                            <w:left w:val="none" w:sz="0" w:space="0" w:color="auto"/>
                                                            <w:bottom w:val="none" w:sz="0" w:space="0" w:color="auto"/>
                                                            <w:right w:val="none" w:sz="0" w:space="0" w:color="auto"/>
                                                          </w:divBdr>
                                                        </w:div>
                                                        <w:div w:id="924219923">
                                                          <w:marLeft w:val="0"/>
                                                          <w:marRight w:val="0"/>
                                                          <w:marTop w:val="0"/>
                                                          <w:marBottom w:val="0"/>
                                                          <w:divBdr>
                                                            <w:top w:val="none" w:sz="0" w:space="0" w:color="auto"/>
                                                            <w:left w:val="none" w:sz="0" w:space="0" w:color="auto"/>
                                                            <w:bottom w:val="none" w:sz="0" w:space="0" w:color="auto"/>
                                                            <w:right w:val="none" w:sz="0" w:space="0" w:color="auto"/>
                                                          </w:divBdr>
                                                        </w:div>
                                                        <w:div w:id="1192105660">
                                                          <w:marLeft w:val="0"/>
                                                          <w:marRight w:val="0"/>
                                                          <w:marTop w:val="0"/>
                                                          <w:marBottom w:val="0"/>
                                                          <w:divBdr>
                                                            <w:top w:val="none" w:sz="0" w:space="0" w:color="auto"/>
                                                            <w:left w:val="none" w:sz="0" w:space="0" w:color="auto"/>
                                                            <w:bottom w:val="none" w:sz="0" w:space="0" w:color="auto"/>
                                                            <w:right w:val="none" w:sz="0" w:space="0" w:color="auto"/>
                                                          </w:divBdr>
                                                        </w:div>
                                                        <w:div w:id="726343545">
                                                          <w:marLeft w:val="0"/>
                                                          <w:marRight w:val="0"/>
                                                          <w:marTop w:val="0"/>
                                                          <w:marBottom w:val="0"/>
                                                          <w:divBdr>
                                                            <w:top w:val="none" w:sz="0" w:space="0" w:color="auto"/>
                                                            <w:left w:val="none" w:sz="0" w:space="0" w:color="auto"/>
                                                            <w:bottom w:val="none" w:sz="0" w:space="0" w:color="auto"/>
                                                            <w:right w:val="none" w:sz="0" w:space="0" w:color="auto"/>
                                                          </w:divBdr>
                                                        </w:div>
                                                        <w:div w:id="2031106925">
                                                          <w:marLeft w:val="0"/>
                                                          <w:marRight w:val="0"/>
                                                          <w:marTop w:val="0"/>
                                                          <w:marBottom w:val="0"/>
                                                          <w:divBdr>
                                                            <w:top w:val="none" w:sz="0" w:space="0" w:color="auto"/>
                                                            <w:left w:val="none" w:sz="0" w:space="0" w:color="auto"/>
                                                            <w:bottom w:val="none" w:sz="0" w:space="0" w:color="auto"/>
                                                            <w:right w:val="none" w:sz="0" w:space="0" w:color="auto"/>
                                                          </w:divBdr>
                                                        </w:div>
                                                        <w:div w:id="1397359831">
                                                          <w:marLeft w:val="0"/>
                                                          <w:marRight w:val="0"/>
                                                          <w:marTop w:val="0"/>
                                                          <w:marBottom w:val="0"/>
                                                          <w:divBdr>
                                                            <w:top w:val="none" w:sz="0" w:space="0" w:color="auto"/>
                                                            <w:left w:val="none" w:sz="0" w:space="0" w:color="auto"/>
                                                            <w:bottom w:val="none" w:sz="0" w:space="0" w:color="auto"/>
                                                            <w:right w:val="none" w:sz="0" w:space="0" w:color="auto"/>
                                                          </w:divBdr>
                                                        </w:div>
                                                        <w:div w:id="992173938">
                                                          <w:marLeft w:val="0"/>
                                                          <w:marRight w:val="0"/>
                                                          <w:marTop w:val="0"/>
                                                          <w:marBottom w:val="0"/>
                                                          <w:divBdr>
                                                            <w:top w:val="none" w:sz="0" w:space="0" w:color="auto"/>
                                                            <w:left w:val="none" w:sz="0" w:space="0" w:color="auto"/>
                                                            <w:bottom w:val="none" w:sz="0" w:space="0" w:color="auto"/>
                                                            <w:right w:val="none" w:sz="0" w:space="0" w:color="auto"/>
                                                          </w:divBdr>
                                                        </w:div>
                                                        <w:div w:id="1011421097">
                                                          <w:marLeft w:val="0"/>
                                                          <w:marRight w:val="0"/>
                                                          <w:marTop w:val="0"/>
                                                          <w:marBottom w:val="0"/>
                                                          <w:divBdr>
                                                            <w:top w:val="none" w:sz="0" w:space="0" w:color="auto"/>
                                                            <w:left w:val="none" w:sz="0" w:space="0" w:color="auto"/>
                                                            <w:bottom w:val="none" w:sz="0" w:space="0" w:color="auto"/>
                                                            <w:right w:val="none" w:sz="0" w:space="0" w:color="auto"/>
                                                          </w:divBdr>
                                                        </w:div>
                                                        <w:div w:id="1179125926">
                                                          <w:marLeft w:val="0"/>
                                                          <w:marRight w:val="0"/>
                                                          <w:marTop w:val="0"/>
                                                          <w:marBottom w:val="0"/>
                                                          <w:divBdr>
                                                            <w:top w:val="none" w:sz="0" w:space="0" w:color="auto"/>
                                                            <w:left w:val="none" w:sz="0" w:space="0" w:color="auto"/>
                                                            <w:bottom w:val="none" w:sz="0" w:space="0" w:color="auto"/>
                                                            <w:right w:val="none" w:sz="0" w:space="0" w:color="auto"/>
                                                          </w:divBdr>
                                                        </w:div>
                                                        <w:div w:id="1686128520">
                                                          <w:marLeft w:val="0"/>
                                                          <w:marRight w:val="0"/>
                                                          <w:marTop w:val="0"/>
                                                          <w:marBottom w:val="0"/>
                                                          <w:divBdr>
                                                            <w:top w:val="none" w:sz="0" w:space="0" w:color="auto"/>
                                                            <w:left w:val="none" w:sz="0" w:space="0" w:color="auto"/>
                                                            <w:bottom w:val="none" w:sz="0" w:space="0" w:color="auto"/>
                                                            <w:right w:val="none" w:sz="0" w:space="0" w:color="auto"/>
                                                          </w:divBdr>
                                                        </w:div>
                                                        <w:div w:id="1203635109">
                                                          <w:marLeft w:val="0"/>
                                                          <w:marRight w:val="0"/>
                                                          <w:marTop w:val="0"/>
                                                          <w:marBottom w:val="0"/>
                                                          <w:divBdr>
                                                            <w:top w:val="none" w:sz="0" w:space="0" w:color="auto"/>
                                                            <w:left w:val="none" w:sz="0" w:space="0" w:color="auto"/>
                                                            <w:bottom w:val="none" w:sz="0" w:space="0" w:color="auto"/>
                                                            <w:right w:val="none" w:sz="0" w:space="0" w:color="auto"/>
                                                          </w:divBdr>
                                                        </w:div>
                                                        <w:div w:id="1631478761">
                                                          <w:marLeft w:val="0"/>
                                                          <w:marRight w:val="0"/>
                                                          <w:marTop w:val="0"/>
                                                          <w:marBottom w:val="0"/>
                                                          <w:divBdr>
                                                            <w:top w:val="none" w:sz="0" w:space="0" w:color="auto"/>
                                                            <w:left w:val="none" w:sz="0" w:space="0" w:color="auto"/>
                                                            <w:bottom w:val="none" w:sz="0" w:space="0" w:color="auto"/>
                                                            <w:right w:val="none" w:sz="0" w:space="0" w:color="auto"/>
                                                          </w:divBdr>
                                                        </w:div>
                                                        <w:div w:id="16931258">
                                                          <w:marLeft w:val="0"/>
                                                          <w:marRight w:val="0"/>
                                                          <w:marTop w:val="0"/>
                                                          <w:marBottom w:val="0"/>
                                                          <w:divBdr>
                                                            <w:top w:val="none" w:sz="0" w:space="0" w:color="auto"/>
                                                            <w:left w:val="none" w:sz="0" w:space="0" w:color="auto"/>
                                                            <w:bottom w:val="none" w:sz="0" w:space="0" w:color="auto"/>
                                                            <w:right w:val="none" w:sz="0" w:space="0" w:color="auto"/>
                                                          </w:divBdr>
                                                        </w:div>
                                                        <w:div w:id="1607036142">
                                                          <w:marLeft w:val="0"/>
                                                          <w:marRight w:val="0"/>
                                                          <w:marTop w:val="0"/>
                                                          <w:marBottom w:val="0"/>
                                                          <w:divBdr>
                                                            <w:top w:val="none" w:sz="0" w:space="0" w:color="auto"/>
                                                            <w:left w:val="none" w:sz="0" w:space="0" w:color="auto"/>
                                                            <w:bottom w:val="none" w:sz="0" w:space="0" w:color="auto"/>
                                                            <w:right w:val="none" w:sz="0" w:space="0" w:color="auto"/>
                                                          </w:divBdr>
                                                        </w:div>
                                                        <w:div w:id="241452514">
                                                          <w:marLeft w:val="0"/>
                                                          <w:marRight w:val="0"/>
                                                          <w:marTop w:val="0"/>
                                                          <w:marBottom w:val="0"/>
                                                          <w:divBdr>
                                                            <w:top w:val="none" w:sz="0" w:space="0" w:color="auto"/>
                                                            <w:left w:val="none" w:sz="0" w:space="0" w:color="auto"/>
                                                            <w:bottom w:val="none" w:sz="0" w:space="0" w:color="auto"/>
                                                            <w:right w:val="none" w:sz="0" w:space="0" w:color="auto"/>
                                                          </w:divBdr>
                                                        </w:div>
                                                        <w:div w:id="189297484">
                                                          <w:marLeft w:val="0"/>
                                                          <w:marRight w:val="0"/>
                                                          <w:marTop w:val="0"/>
                                                          <w:marBottom w:val="0"/>
                                                          <w:divBdr>
                                                            <w:top w:val="none" w:sz="0" w:space="0" w:color="auto"/>
                                                            <w:left w:val="none" w:sz="0" w:space="0" w:color="auto"/>
                                                            <w:bottom w:val="none" w:sz="0" w:space="0" w:color="auto"/>
                                                            <w:right w:val="none" w:sz="0" w:space="0" w:color="auto"/>
                                                          </w:divBdr>
                                                        </w:div>
                                                        <w:div w:id="1648900829">
                                                          <w:marLeft w:val="0"/>
                                                          <w:marRight w:val="0"/>
                                                          <w:marTop w:val="0"/>
                                                          <w:marBottom w:val="0"/>
                                                          <w:divBdr>
                                                            <w:top w:val="none" w:sz="0" w:space="0" w:color="auto"/>
                                                            <w:left w:val="none" w:sz="0" w:space="0" w:color="auto"/>
                                                            <w:bottom w:val="none" w:sz="0" w:space="0" w:color="auto"/>
                                                            <w:right w:val="none" w:sz="0" w:space="0" w:color="auto"/>
                                                          </w:divBdr>
                                                        </w:div>
                                                        <w:div w:id="1222862609">
                                                          <w:marLeft w:val="0"/>
                                                          <w:marRight w:val="0"/>
                                                          <w:marTop w:val="0"/>
                                                          <w:marBottom w:val="0"/>
                                                          <w:divBdr>
                                                            <w:top w:val="none" w:sz="0" w:space="0" w:color="auto"/>
                                                            <w:left w:val="none" w:sz="0" w:space="0" w:color="auto"/>
                                                            <w:bottom w:val="none" w:sz="0" w:space="0" w:color="auto"/>
                                                            <w:right w:val="none" w:sz="0" w:space="0" w:color="auto"/>
                                                          </w:divBdr>
                                                        </w:div>
                                                        <w:div w:id="638731778">
                                                          <w:marLeft w:val="0"/>
                                                          <w:marRight w:val="0"/>
                                                          <w:marTop w:val="0"/>
                                                          <w:marBottom w:val="0"/>
                                                          <w:divBdr>
                                                            <w:top w:val="none" w:sz="0" w:space="0" w:color="auto"/>
                                                            <w:left w:val="none" w:sz="0" w:space="0" w:color="auto"/>
                                                            <w:bottom w:val="none" w:sz="0" w:space="0" w:color="auto"/>
                                                            <w:right w:val="none" w:sz="0" w:space="0" w:color="auto"/>
                                                          </w:divBdr>
                                                        </w:div>
                                                        <w:div w:id="1775782335">
                                                          <w:marLeft w:val="0"/>
                                                          <w:marRight w:val="0"/>
                                                          <w:marTop w:val="0"/>
                                                          <w:marBottom w:val="0"/>
                                                          <w:divBdr>
                                                            <w:top w:val="none" w:sz="0" w:space="0" w:color="auto"/>
                                                            <w:left w:val="none" w:sz="0" w:space="0" w:color="auto"/>
                                                            <w:bottom w:val="none" w:sz="0" w:space="0" w:color="auto"/>
                                                            <w:right w:val="none" w:sz="0" w:space="0" w:color="auto"/>
                                                          </w:divBdr>
                                                        </w:div>
                                                        <w:div w:id="971056259">
                                                          <w:marLeft w:val="0"/>
                                                          <w:marRight w:val="0"/>
                                                          <w:marTop w:val="0"/>
                                                          <w:marBottom w:val="0"/>
                                                          <w:divBdr>
                                                            <w:top w:val="none" w:sz="0" w:space="0" w:color="auto"/>
                                                            <w:left w:val="none" w:sz="0" w:space="0" w:color="auto"/>
                                                            <w:bottom w:val="none" w:sz="0" w:space="0" w:color="auto"/>
                                                            <w:right w:val="none" w:sz="0" w:space="0" w:color="auto"/>
                                                          </w:divBdr>
                                                        </w:div>
                                                        <w:div w:id="1215776700">
                                                          <w:marLeft w:val="0"/>
                                                          <w:marRight w:val="0"/>
                                                          <w:marTop w:val="0"/>
                                                          <w:marBottom w:val="0"/>
                                                          <w:divBdr>
                                                            <w:top w:val="none" w:sz="0" w:space="0" w:color="auto"/>
                                                            <w:left w:val="none" w:sz="0" w:space="0" w:color="auto"/>
                                                            <w:bottom w:val="none" w:sz="0" w:space="0" w:color="auto"/>
                                                            <w:right w:val="none" w:sz="0" w:space="0" w:color="auto"/>
                                                          </w:divBdr>
                                                        </w:div>
                                                        <w:div w:id="379323511">
                                                          <w:marLeft w:val="0"/>
                                                          <w:marRight w:val="0"/>
                                                          <w:marTop w:val="0"/>
                                                          <w:marBottom w:val="0"/>
                                                          <w:divBdr>
                                                            <w:top w:val="none" w:sz="0" w:space="0" w:color="auto"/>
                                                            <w:left w:val="none" w:sz="0" w:space="0" w:color="auto"/>
                                                            <w:bottom w:val="none" w:sz="0" w:space="0" w:color="auto"/>
                                                            <w:right w:val="none" w:sz="0" w:space="0" w:color="auto"/>
                                                          </w:divBdr>
                                                        </w:div>
                                                        <w:div w:id="1646158557">
                                                          <w:marLeft w:val="0"/>
                                                          <w:marRight w:val="0"/>
                                                          <w:marTop w:val="0"/>
                                                          <w:marBottom w:val="0"/>
                                                          <w:divBdr>
                                                            <w:top w:val="none" w:sz="0" w:space="0" w:color="auto"/>
                                                            <w:left w:val="none" w:sz="0" w:space="0" w:color="auto"/>
                                                            <w:bottom w:val="none" w:sz="0" w:space="0" w:color="auto"/>
                                                            <w:right w:val="none" w:sz="0" w:space="0" w:color="auto"/>
                                                          </w:divBdr>
                                                        </w:div>
                                                        <w:div w:id="1609509876">
                                                          <w:marLeft w:val="0"/>
                                                          <w:marRight w:val="0"/>
                                                          <w:marTop w:val="0"/>
                                                          <w:marBottom w:val="0"/>
                                                          <w:divBdr>
                                                            <w:top w:val="none" w:sz="0" w:space="0" w:color="auto"/>
                                                            <w:left w:val="none" w:sz="0" w:space="0" w:color="auto"/>
                                                            <w:bottom w:val="none" w:sz="0" w:space="0" w:color="auto"/>
                                                            <w:right w:val="none" w:sz="0" w:space="0" w:color="auto"/>
                                                          </w:divBdr>
                                                        </w:div>
                                                        <w:div w:id="1191987703">
                                                          <w:marLeft w:val="0"/>
                                                          <w:marRight w:val="0"/>
                                                          <w:marTop w:val="0"/>
                                                          <w:marBottom w:val="0"/>
                                                          <w:divBdr>
                                                            <w:top w:val="none" w:sz="0" w:space="0" w:color="auto"/>
                                                            <w:left w:val="none" w:sz="0" w:space="0" w:color="auto"/>
                                                            <w:bottom w:val="none" w:sz="0" w:space="0" w:color="auto"/>
                                                            <w:right w:val="none" w:sz="0" w:space="0" w:color="auto"/>
                                                          </w:divBdr>
                                                        </w:div>
                                                        <w:div w:id="620695094">
                                                          <w:marLeft w:val="0"/>
                                                          <w:marRight w:val="0"/>
                                                          <w:marTop w:val="0"/>
                                                          <w:marBottom w:val="0"/>
                                                          <w:divBdr>
                                                            <w:top w:val="none" w:sz="0" w:space="0" w:color="auto"/>
                                                            <w:left w:val="none" w:sz="0" w:space="0" w:color="auto"/>
                                                            <w:bottom w:val="none" w:sz="0" w:space="0" w:color="auto"/>
                                                            <w:right w:val="none" w:sz="0" w:space="0" w:color="auto"/>
                                                          </w:divBdr>
                                                        </w:div>
                                                        <w:div w:id="1141968589">
                                                          <w:marLeft w:val="0"/>
                                                          <w:marRight w:val="0"/>
                                                          <w:marTop w:val="0"/>
                                                          <w:marBottom w:val="0"/>
                                                          <w:divBdr>
                                                            <w:top w:val="none" w:sz="0" w:space="0" w:color="auto"/>
                                                            <w:left w:val="none" w:sz="0" w:space="0" w:color="auto"/>
                                                            <w:bottom w:val="none" w:sz="0" w:space="0" w:color="auto"/>
                                                            <w:right w:val="none" w:sz="0" w:space="0" w:color="auto"/>
                                                          </w:divBdr>
                                                        </w:div>
                                                        <w:div w:id="1216896815">
                                                          <w:marLeft w:val="0"/>
                                                          <w:marRight w:val="0"/>
                                                          <w:marTop w:val="0"/>
                                                          <w:marBottom w:val="0"/>
                                                          <w:divBdr>
                                                            <w:top w:val="none" w:sz="0" w:space="0" w:color="auto"/>
                                                            <w:left w:val="none" w:sz="0" w:space="0" w:color="auto"/>
                                                            <w:bottom w:val="none" w:sz="0" w:space="0" w:color="auto"/>
                                                            <w:right w:val="none" w:sz="0" w:space="0" w:color="auto"/>
                                                          </w:divBdr>
                                                        </w:div>
                                                        <w:div w:id="755639920">
                                                          <w:marLeft w:val="0"/>
                                                          <w:marRight w:val="0"/>
                                                          <w:marTop w:val="0"/>
                                                          <w:marBottom w:val="0"/>
                                                          <w:divBdr>
                                                            <w:top w:val="none" w:sz="0" w:space="0" w:color="auto"/>
                                                            <w:left w:val="none" w:sz="0" w:space="0" w:color="auto"/>
                                                            <w:bottom w:val="none" w:sz="0" w:space="0" w:color="auto"/>
                                                            <w:right w:val="none" w:sz="0" w:space="0" w:color="auto"/>
                                                          </w:divBdr>
                                                        </w:div>
                                                        <w:div w:id="8390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hbakhsh</dc:creator>
  <cp:keywords/>
  <dc:description/>
  <cp:lastModifiedBy>hbakhsh</cp:lastModifiedBy>
  <cp:revision>3</cp:revision>
  <dcterms:created xsi:type="dcterms:W3CDTF">2010-01-05T10:40:00Z</dcterms:created>
  <dcterms:modified xsi:type="dcterms:W3CDTF">2010-01-05T10:45:00Z</dcterms:modified>
</cp:coreProperties>
</file>