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57" w:rsidRPr="00FF2BAE" w:rsidRDefault="00A40D57" w:rsidP="00A40D57">
      <w:pPr>
        <w:jc w:val="lowKashida"/>
        <w:rPr>
          <w:rFonts w:hint="cs"/>
          <w:sz w:val="30"/>
          <w:szCs w:val="30"/>
          <w:rtl/>
        </w:rPr>
      </w:pPr>
      <w:r w:rsidRPr="00FF2BAE">
        <w:rPr>
          <w:rFonts w:ascii="Traditional Arabic" w:hAnsi="Traditional Arabic" w:hint="cs"/>
          <w:b/>
          <w:bCs/>
          <w:sz w:val="28"/>
          <w:szCs w:val="28"/>
          <w:rtl/>
          <w:lang w:bidi="ar-AE"/>
        </w:rPr>
        <w:t>- الخيارات: اختار الإجابة الصحيحة مما يلي:</w:t>
      </w:r>
    </w:p>
    <w:p w:rsidR="00A40D57" w:rsidRPr="00D64866" w:rsidRDefault="00A40D57" w:rsidP="00A40D57">
      <w:pPr>
        <w:jc w:val="both"/>
        <w:rPr>
          <w:rFonts w:ascii="Traditional Arabic" w:hAnsi="Traditional Arabic"/>
          <w:b/>
          <w:bCs/>
          <w:sz w:val="24"/>
          <w:rtl/>
        </w:rPr>
      </w:pPr>
      <w:r w:rsidRPr="00D64866">
        <w:rPr>
          <w:rFonts w:ascii="Traditional Arabic" w:hAnsi="Traditional Arabic"/>
          <w:b/>
          <w:bCs/>
          <w:sz w:val="24"/>
          <w:rtl/>
        </w:rPr>
        <w:t>1. تهدف دراسة الحركة إلى تحقيق ما يلي:</w:t>
      </w:r>
    </w:p>
    <w:p w:rsidR="00A40D57" w:rsidRPr="00D64866" w:rsidRDefault="00A40D57" w:rsidP="00A40D57">
      <w:pPr>
        <w:jc w:val="both"/>
        <w:rPr>
          <w:rFonts w:ascii="Traditional Arabic" w:hAnsi="Traditional Arabic"/>
          <w:sz w:val="24"/>
          <w:rtl/>
        </w:rPr>
      </w:pPr>
      <w:r w:rsidRPr="00D64866">
        <w:rPr>
          <w:rFonts w:ascii="Traditional Arabic" w:hAnsi="Traditional Arabic"/>
          <w:sz w:val="24"/>
          <w:rtl/>
        </w:rPr>
        <w:t>أ.</w:t>
      </w:r>
      <w:r>
        <w:rPr>
          <w:rFonts w:ascii="Traditional Arabic" w:hAnsi="Traditional Arabic"/>
          <w:sz w:val="24"/>
          <w:rtl/>
        </w:rPr>
        <w:t xml:space="preserve"> تخطيط الإنتاج،              </w:t>
      </w:r>
      <w:r w:rsidRPr="00D64866">
        <w:rPr>
          <w:rFonts w:ascii="Traditional Arabic" w:hAnsi="Traditional Arabic"/>
          <w:sz w:val="24"/>
          <w:rtl/>
        </w:rPr>
        <w:t xml:space="preserve">ب. جدولة الإنتاج،          </w:t>
      </w:r>
      <w:r>
        <w:rPr>
          <w:rFonts w:ascii="Traditional Arabic" w:hAnsi="Traditional Arabic" w:hint="cs"/>
          <w:sz w:val="24"/>
          <w:rtl/>
        </w:rPr>
        <w:t xml:space="preserve">   </w:t>
      </w:r>
      <w:r w:rsidRPr="00D64866">
        <w:rPr>
          <w:rFonts w:ascii="Traditional Arabic" w:hAnsi="Traditional Arabic"/>
          <w:sz w:val="24"/>
          <w:rtl/>
        </w:rPr>
        <w:t xml:space="preserve">ج. تخطيط  الموقع للوحدة الإنتاجية، </w:t>
      </w:r>
    </w:p>
    <w:p w:rsidR="00A40D57" w:rsidRPr="00D64866" w:rsidRDefault="00A40D57" w:rsidP="00A40D57">
      <w:pPr>
        <w:jc w:val="both"/>
        <w:rPr>
          <w:rFonts w:ascii="Traditional Arabic" w:hAnsi="Traditional Arabic"/>
          <w:sz w:val="24"/>
          <w:rtl/>
        </w:rPr>
      </w:pPr>
      <w:r w:rsidRPr="00D64866">
        <w:rPr>
          <w:rFonts w:ascii="Traditional Arabic" w:hAnsi="Traditional Arabic"/>
          <w:sz w:val="24"/>
          <w:rtl/>
        </w:rPr>
        <w:t>د. تحقيق التوازن في الخط الإن</w:t>
      </w:r>
      <w:r>
        <w:rPr>
          <w:rFonts w:ascii="Traditional Arabic" w:hAnsi="Traditional Arabic"/>
          <w:sz w:val="24"/>
          <w:rtl/>
        </w:rPr>
        <w:t xml:space="preserve">تاجي،                        </w:t>
      </w:r>
      <w:r w:rsidRPr="00D64866">
        <w:rPr>
          <w:rFonts w:ascii="Traditional Arabic" w:hAnsi="Traditional Arabic"/>
          <w:sz w:val="24"/>
          <w:rtl/>
        </w:rPr>
        <w:t xml:space="preserve">      هـ لاشيء مما ذكر أعلاه</w:t>
      </w:r>
    </w:p>
    <w:p w:rsidR="00A40D57" w:rsidRPr="00D64866" w:rsidRDefault="00A40D57" w:rsidP="00A40D57">
      <w:pPr>
        <w:jc w:val="both"/>
        <w:rPr>
          <w:rFonts w:ascii="Traditional Arabic" w:hAnsi="Traditional Arabic"/>
          <w:b/>
          <w:bCs/>
          <w:sz w:val="24"/>
          <w:rtl/>
        </w:rPr>
      </w:pPr>
      <w:r w:rsidRPr="00D64866">
        <w:rPr>
          <w:rFonts w:ascii="Traditional Arabic" w:hAnsi="Traditional Arabic"/>
          <w:b/>
          <w:bCs/>
          <w:sz w:val="24"/>
          <w:rtl/>
        </w:rPr>
        <w:t xml:space="preserve">2. تهدف دراسة </w:t>
      </w:r>
      <w:r w:rsidRPr="00D64866">
        <w:rPr>
          <w:rFonts w:ascii="Traditional Arabic" w:hAnsi="Traditional Arabic"/>
          <w:b/>
          <w:bCs/>
          <w:sz w:val="24"/>
          <w:rtl/>
          <w:lang w:bidi="ar-AE"/>
        </w:rPr>
        <w:t xml:space="preserve">الزمن </w:t>
      </w:r>
      <w:r w:rsidRPr="00D64866">
        <w:rPr>
          <w:rFonts w:ascii="Traditional Arabic" w:hAnsi="Traditional Arabic"/>
          <w:b/>
          <w:bCs/>
          <w:sz w:val="24"/>
          <w:rtl/>
        </w:rPr>
        <w:t>إلى تحقيق ما يلي:</w:t>
      </w:r>
    </w:p>
    <w:p w:rsidR="00A40D57" w:rsidRPr="00D64866" w:rsidRDefault="00A40D57" w:rsidP="00A40D57">
      <w:pPr>
        <w:jc w:val="both"/>
        <w:rPr>
          <w:rFonts w:ascii="Traditional Arabic" w:hAnsi="Traditional Arabic"/>
          <w:sz w:val="24"/>
          <w:rtl/>
        </w:rPr>
      </w:pPr>
      <w:r w:rsidRPr="00D64866">
        <w:rPr>
          <w:rFonts w:ascii="Traditional Arabic" w:hAnsi="Traditional Arabic"/>
          <w:sz w:val="24"/>
          <w:rtl/>
        </w:rPr>
        <w:t xml:space="preserve">أ. تخطيط إلإنتاج           </w:t>
      </w:r>
      <w:r>
        <w:rPr>
          <w:rFonts w:ascii="Traditional Arabic" w:hAnsi="Traditional Arabic" w:hint="cs"/>
          <w:sz w:val="24"/>
          <w:rtl/>
        </w:rPr>
        <w:t xml:space="preserve">          </w:t>
      </w:r>
      <w:r w:rsidRPr="00D64866">
        <w:rPr>
          <w:rFonts w:ascii="Traditional Arabic" w:hAnsi="Traditional Arabic"/>
          <w:sz w:val="24"/>
          <w:rtl/>
        </w:rPr>
        <w:t xml:space="preserve"> ب. تحقيق التوازن في الخط الإنتاجي   </w:t>
      </w:r>
      <w:r>
        <w:rPr>
          <w:rFonts w:ascii="Traditional Arabic" w:hAnsi="Traditional Arabic" w:hint="cs"/>
          <w:sz w:val="24"/>
          <w:rtl/>
        </w:rPr>
        <w:t xml:space="preserve">        </w:t>
      </w:r>
      <w:r w:rsidRPr="00D64866">
        <w:rPr>
          <w:rFonts w:ascii="Traditional Arabic" w:hAnsi="Traditional Arabic"/>
          <w:sz w:val="24"/>
          <w:rtl/>
        </w:rPr>
        <w:t xml:space="preserve">   </w:t>
      </w:r>
      <w:r>
        <w:rPr>
          <w:rFonts w:ascii="Traditional Arabic" w:hAnsi="Traditional Arabic" w:hint="cs"/>
          <w:sz w:val="24"/>
          <w:rtl/>
        </w:rPr>
        <w:t xml:space="preserve">     </w:t>
      </w:r>
      <w:r w:rsidRPr="00D64866">
        <w:rPr>
          <w:rFonts w:ascii="Traditional Arabic" w:hAnsi="Traditional Arabic"/>
          <w:sz w:val="24"/>
          <w:rtl/>
        </w:rPr>
        <w:t>ج. ما ورد في أ. وب</w:t>
      </w:r>
    </w:p>
    <w:p w:rsidR="00A40D57" w:rsidRPr="00D64866" w:rsidRDefault="00A40D57" w:rsidP="00A40D57">
      <w:pPr>
        <w:jc w:val="both"/>
        <w:rPr>
          <w:rFonts w:ascii="Traditional Arabic" w:hAnsi="Traditional Arabic"/>
          <w:sz w:val="24"/>
          <w:rtl/>
        </w:rPr>
      </w:pPr>
      <w:r w:rsidRPr="00D64866">
        <w:rPr>
          <w:rFonts w:ascii="Traditional Arabic" w:hAnsi="Traditional Arabic"/>
          <w:sz w:val="24"/>
          <w:rtl/>
        </w:rPr>
        <w:t xml:space="preserve">د. تحديد معايير الانتاج ونظام الحوافز                        </w:t>
      </w:r>
      <w:r>
        <w:rPr>
          <w:rFonts w:ascii="Traditional Arabic" w:hAnsi="Traditional Arabic" w:hint="cs"/>
          <w:sz w:val="24"/>
          <w:rtl/>
        </w:rPr>
        <w:t xml:space="preserve">    </w:t>
      </w:r>
      <w:r w:rsidRPr="00D64866">
        <w:rPr>
          <w:rFonts w:ascii="Traditional Arabic" w:hAnsi="Traditional Arabic"/>
          <w:sz w:val="24"/>
          <w:rtl/>
        </w:rPr>
        <w:t xml:space="preserve">   هـ. لاشيء مما ذكر أعلاه</w:t>
      </w:r>
    </w:p>
    <w:p w:rsidR="00A40D57" w:rsidRPr="00591654" w:rsidRDefault="00A40D57" w:rsidP="00A40D57">
      <w:pPr>
        <w:jc w:val="both"/>
        <w:rPr>
          <w:rFonts w:ascii="Traditional Arabic" w:hAnsi="Traditional Arabic"/>
          <w:b/>
          <w:bCs/>
          <w:sz w:val="24"/>
        </w:rPr>
      </w:pPr>
      <w:r>
        <w:rPr>
          <w:rFonts w:ascii="Traditional Arabic" w:hAnsi="Traditional Arabic" w:hint="cs"/>
          <w:b/>
          <w:bCs/>
          <w:sz w:val="24"/>
          <w:rtl/>
        </w:rPr>
        <w:t xml:space="preserve">3- </w:t>
      </w:r>
      <w:r w:rsidRPr="00591654">
        <w:rPr>
          <w:rFonts w:ascii="Traditional Arabic" w:hAnsi="Traditional Arabic"/>
          <w:b/>
          <w:bCs/>
          <w:sz w:val="24"/>
          <w:rtl/>
        </w:rPr>
        <w:t xml:space="preserve">يتضمن تصميم العمل : </w:t>
      </w:r>
    </w:p>
    <w:p w:rsidR="00A40D57" w:rsidRDefault="00A40D57" w:rsidP="00A40D57">
      <w:pPr>
        <w:jc w:val="both"/>
        <w:rPr>
          <w:rFonts w:ascii="Traditional Arabic" w:hAnsi="Traditional Arabic" w:hint="cs"/>
          <w:sz w:val="24"/>
          <w:rtl/>
        </w:rPr>
      </w:pPr>
      <w:r w:rsidRPr="00D64866">
        <w:rPr>
          <w:rFonts w:ascii="Traditional Arabic" w:hAnsi="Traditional Arabic"/>
          <w:sz w:val="24"/>
          <w:rtl/>
        </w:rPr>
        <w:t xml:space="preserve">أ. التخصص، </w:t>
      </w:r>
      <w:r>
        <w:rPr>
          <w:rFonts w:ascii="Traditional Arabic" w:hAnsi="Traditional Arabic" w:hint="cs"/>
          <w:sz w:val="24"/>
          <w:rtl/>
        </w:rPr>
        <w:t xml:space="preserve">        </w:t>
      </w:r>
      <w:r w:rsidRPr="00D64866">
        <w:rPr>
          <w:rFonts w:ascii="Traditional Arabic" w:hAnsi="Traditional Arabic"/>
          <w:sz w:val="24"/>
          <w:rtl/>
        </w:rPr>
        <w:t>ب.</w:t>
      </w:r>
      <w:r w:rsidRPr="00D64866">
        <w:rPr>
          <w:rFonts w:ascii="Traditional Arabic" w:eastAsia="+mn-ea" w:hAnsi="Traditional Arabic"/>
          <w:shadow/>
          <w:color w:val="996633"/>
          <w:kern w:val="24"/>
          <w:sz w:val="24"/>
          <w:rtl/>
        </w:rPr>
        <w:t xml:space="preserve"> </w:t>
      </w:r>
      <w:r w:rsidRPr="00D64866">
        <w:rPr>
          <w:rFonts w:ascii="Traditional Arabic" w:hAnsi="Traditional Arabic"/>
          <w:sz w:val="24"/>
          <w:rtl/>
        </w:rPr>
        <w:t>تكبير العمل</w:t>
      </w:r>
      <w:r w:rsidRPr="00D64866">
        <w:rPr>
          <w:rFonts w:ascii="Traditional Arabic" w:hAnsi="Traditional Arabic"/>
          <w:sz w:val="24"/>
        </w:rPr>
        <w:t xml:space="preserve"> </w:t>
      </w:r>
      <w:r w:rsidRPr="00D64866">
        <w:rPr>
          <w:rFonts w:ascii="Traditional Arabic" w:hAnsi="Traditional Arabic"/>
          <w:sz w:val="24"/>
          <w:rtl/>
        </w:rPr>
        <w:t xml:space="preserve">، </w:t>
      </w:r>
      <w:r>
        <w:rPr>
          <w:rFonts w:ascii="Traditional Arabic" w:hAnsi="Traditional Arabic" w:hint="cs"/>
          <w:sz w:val="24"/>
          <w:rtl/>
        </w:rPr>
        <w:t xml:space="preserve">     </w:t>
      </w:r>
      <w:r w:rsidRPr="00D64866">
        <w:rPr>
          <w:rFonts w:ascii="Traditional Arabic" w:hAnsi="Traditional Arabic"/>
          <w:sz w:val="24"/>
          <w:rtl/>
        </w:rPr>
        <w:t>ج.</w:t>
      </w:r>
      <w:r w:rsidRPr="00D64866">
        <w:rPr>
          <w:rFonts w:ascii="Traditional Arabic" w:eastAsia="+mn-ea" w:hAnsi="Traditional Arabic"/>
          <w:shadow/>
          <w:color w:val="996633"/>
          <w:kern w:val="24"/>
          <w:sz w:val="24"/>
          <w:rtl/>
        </w:rPr>
        <w:t xml:space="preserve"> </w:t>
      </w:r>
      <w:r w:rsidRPr="00D64866">
        <w:rPr>
          <w:rFonts w:ascii="Traditional Arabic" w:hAnsi="Traditional Arabic"/>
          <w:sz w:val="24"/>
          <w:rtl/>
        </w:rPr>
        <w:t>تدوير العمل</w:t>
      </w:r>
      <w:r w:rsidRPr="00D64866">
        <w:rPr>
          <w:rFonts w:ascii="Traditional Arabic" w:hAnsi="Traditional Arabic"/>
          <w:sz w:val="24"/>
        </w:rPr>
        <w:t xml:space="preserve"> </w:t>
      </w:r>
      <w:r w:rsidRPr="00D64866">
        <w:rPr>
          <w:rFonts w:ascii="Traditional Arabic" w:hAnsi="Traditional Arabic"/>
          <w:sz w:val="24"/>
          <w:rtl/>
        </w:rPr>
        <w:t>،</w:t>
      </w:r>
      <w:r>
        <w:rPr>
          <w:rFonts w:ascii="Traditional Arabic" w:hAnsi="Traditional Arabic" w:hint="cs"/>
          <w:sz w:val="24"/>
          <w:rtl/>
        </w:rPr>
        <w:t xml:space="preserve">        </w:t>
      </w:r>
      <w:r w:rsidRPr="00D64866">
        <w:rPr>
          <w:rFonts w:ascii="Traditional Arabic" w:hAnsi="Traditional Arabic"/>
          <w:sz w:val="24"/>
          <w:rtl/>
        </w:rPr>
        <w:t xml:space="preserve"> د. إثراء العمل</w:t>
      </w:r>
      <w:r w:rsidRPr="00D64866">
        <w:rPr>
          <w:rFonts w:ascii="Traditional Arabic" w:hAnsi="Traditional Arabic"/>
          <w:sz w:val="24"/>
        </w:rPr>
        <w:t xml:space="preserve"> </w:t>
      </w:r>
      <w:r w:rsidRPr="00D64866">
        <w:rPr>
          <w:rFonts w:ascii="Traditional Arabic" w:hAnsi="Traditional Arabic"/>
          <w:sz w:val="24"/>
          <w:rtl/>
        </w:rPr>
        <w:t xml:space="preserve">، </w:t>
      </w:r>
      <w:r>
        <w:rPr>
          <w:rFonts w:ascii="Traditional Arabic" w:hAnsi="Traditional Arabic" w:hint="cs"/>
          <w:sz w:val="24"/>
          <w:rtl/>
        </w:rPr>
        <w:t xml:space="preserve">     </w:t>
      </w:r>
      <w:r w:rsidRPr="00D64866">
        <w:rPr>
          <w:rFonts w:ascii="Traditional Arabic" w:hAnsi="Traditional Arabic"/>
          <w:sz w:val="24"/>
          <w:rtl/>
        </w:rPr>
        <w:t>هـ.</w:t>
      </w:r>
      <w:r w:rsidRPr="00D64866">
        <w:rPr>
          <w:rFonts w:ascii="Traditional Arabic" w:eastAsia="+mn-ea" w:hAnsi="Traditional Arabic"/>
          <w:shadow/>
          <w:color w:val="22228B"/>
          <w:kern w:val="24"/>
          <w:sz w:val="24"/>
          <w:rtl/>
        </w:rPr>
        <w:t xml:space="preserve"> </w:t>
      </w:r>
      <w:r w:rsidRPr="00D64866">
        <w:rPr>
          <w:rFonts w:ascii="Traditional Arabic" w:hAnsi="Traditional Arabic"/>
          <w:sz w:val="24"/>
          <w:rtl/>
        </w:rPr>
        <w:t xml:space="preserve">تمكين الموظف، </w:t>
      </w:r>
      <w:r>
        <w:rPr>
          <w:rFonts w:ascii="Traditional Arabic" w:hAnsi="Traditional Arabic" w:hint="cs"/>
          <w:sz w:val="24"/>
          <w:rtl/>
        </w:rPr>
        <w:t xml:space="preserve">                          </w:t>
      </w:r>
      <w:r w:rsidRPr="00D64866">
        <w:rPr>
          <w:rFonts w:ascii="Traditional Arabic" w:hAnsi="Traditional Arabic"/>
          <w:sz w:val="24"/>
          <w:rtl/>
        </w:rPr>
        <w:t>و. كل ماذكر.</w:t>
      </w:r>
    </w:p>
    <w:p w:rsidR="00A40D57" w:rsidRPr="00B130BF" w:rsidRDefault="00A40D57" w:rsidP="00A40D57">
      <w:pPr>
        <w:jc w:val="both"/>
        <w:rPr>
          <w:rFonts w:ascii="Traditional Arabic" w:hAnsi="Traditional Arabic" w:hint="cs"/>
          <w:b/>
          <w:bCs/>
          <w:rtl/>
        </w:rPr>
      </w:pPr>
      <w:r w:rsidRPr="00B130BF">
        <w:rPr>
          <w:rFonts w:ascii="Traditional Arabic" w:hAnsi="Traditional Arabic" w:hint="cs"/>
          <w:b/>
          <w:bCs/>
          <w:sz w:val="24"/>
          <w:rtl/>
        </w:rPr>
        <w:t>15- اجب بكلمة صح أو خطا مع التعليل على الفقرات الآتية:</w:t>
      </w:r>
    </w:p>
    <w:p w:rsidR="00A40D57" w:rsidRPr="00D64866" w:rsidRDefault="00A40D57" w:rsidP="00A40D57">
      <w:pPr>
        <w:numPr>
          <w:ilvl w:val="0"/>
          <w:numId w:val="1"/>
        </w:numPr>
        <w:spacing w:after="200"/>
        <w:jc w:val="both"/>
        <w:rPr>
          <w:rFonts w:ascii="Traditional Arabic" w:hAnsi="Traditional Arabic"/>
          <w:sz w:val="24"/>
        </w:rPr>
      </w:pPr>
      <w:r w:rsidRPr="00D64866">
        <w:rPr>
          <w:rFonts w:ascii="Traditional Arabic" w:hAnsi="Traditional Arabic"/>
          <w:sz w:val="24"/>
          <w:rtl/>
        </w:rPr>
        <w:t>تعد دراسة الحركة الأساس لتصميم نظام العمل من الناحية الفنية.</w:t>
      </w:r>
      <w:r w:rsidRPr="00D64866">
        <w:rPr>
          <w:rFonts w:ascii="Traditional Arabic" w:hAnsi="Traditional Arabic"/>
          <w:sz w:val="24"/>
        </w:rPr>
        <w:t xml:space="preserve"> </w:t>
      </w:r>
    </w:p>
    <w:p w:rsidR="00A40D57" w:rsidRDefault="00A40D57" w:rsidP="00A40D57">
      <w:pPr>
        <w:numPr>
          <w:ilvl w:val="0"/>
          <w:numId w:val="1"/>
        </w:numPr>
        <w:spacing w:after="200"/>
        <w:jc w:val="both"/>
        <w:rPr>
          <w:rFonts w:ascii="Traditional Arabic" w:hAnsi="Traditional Arabic" w:hint="cs"/>
          <w:sz w:val="24"/>
        </w:rPr>
      </w:pPr>
      <w:r w:rsidRPr="00D64866">
        <w:rPr>
          <w:rFonts w:ascii="Traditional Arabic" w:hAnsi="Traditional Arabic"/>
          <w:sz w:val="24"/>
          <w:rtl/>
        </w:rPr>
        <w:t>تعرف دراسة الحركة بأنها :" الأسلوب الفني المستخدم لتحديد الوقت المعياري (معايير الإنتاج) اللازم لتنفيذ نشاط معين وفق مستوى أداء محدد عن طريق عدد محدد من الملاحظات الشخصية والآلية.</w:t>
      </w:r>
    </w:p>
    <w:p w:rsidR="00A40D57" w:rsidRPr="00D64866" w:rsidRDefault="00A40D57" w:rsidP="00A40D57">
      <w:pPr>
        <w:numPr>
          <w:ilvl w:val="0"/>
          <w:numId w:val="1"/>
        </w:numPr>
        <w:spacing w:after="200"/>
        <w:jc w:val="both"/>
        <w:rPr>
          <w:rFonts w:ascii="Traditional Arabic" w:hAnsi="Traditional Arabic"/>
          <w:sz w:val="24"/>
          <w:rtl/>
        </w:rPr>
      </w:pPr>
      <w:r w:rsidRPr="00D64866">
        <w:rPr>
          <w:rFonts w:ascii="Traditional Arabic" w:hAnsi="Traditional Arabic"/>
          <w:sz w:val="24"/>
          <w:rtl/>
        </w:rPr>
        <w:t xml:space="preserve">دراسة الحركة هي أسلوب فني لقياس العمل وتصميمه (تحديد كمية الوقت اللازم لأداء وحدة عمل معينة) من خلال قياس </w:t>
      </w:r>
      <w:r>
        <w:rPr>
          <w:rFonts w:ascii="Traditional Arabic" w:hAnsi="Traditional Arabic"/>
          <w:sz w:val="24"/>
          <w:rtl/>
        </w:rPr>
        <w:t xml:space="preserve">السرعة والجهد المطلوب لانجازه. </w:t>
      </w:r>
    </w:p>
    <w:p w:rsidR="00A40D57" w:rsidRPr="0001427D" w:rsidRDefault="00A40D57" w:rsidP="00A40D57">
      <w:pPr>
        <w:numPr>
          <w:ilvl w:val="0"/>
          <w:numId w:val="1"/>
        </w:numPr>
        <w:spacing w:after="200"/>
        <w:jc w:val="both"/>
        <w:rPr>
          <w:rFonts w:ascii="Traditional Arabic" w:hAnsi="Traditional Arabic" w:hint="cs"/>
          <w:sz w:val="24"/>
          <w:rtl/>
        </w:rPr>
      </w:pPr>
      <w:r w:rsidRPr="00D64866">
        <w:rPr>
          <w:rFonts w:ascii="Traditional Arabic" w:hAnsi="Traditional Arabic"/>
          <w:sz w:val="24"/>
          <w:rtl/>
        </w:rPr>
        <w:t>تعرف دراسة الوقت بأنها:”</w:t>
      </w:r>
      <w:r w:rsidRPr="00CB2959">
        <w:rPr>
          <w:rFonts w:ascii="Traditional Arabic" w:hAnsi="Traditional Arabic"/>
          <w:sz w:val="24"/>
          <w:rtl/>
        </w:rPr>
        <w:t xml:space="preserve"> </w:t>
      </w:r>
      <w:r w:rsidRPr="00D64866">
        <w:rPr>
          <w:rFonts w:ascii="Traditional Arabic" w:hAnsi="Traditional Arabic"/>
          <w:sz w:val="24"/>
          <w:rtl/>
        </w:rPr>
        <w:t xml:space="preserve">التسجيل المنظم والفحص التحليلي الدقيق لطرائق العمل المقترحة بهدف تحديد الطريقة العلمية  أو المنهجية واختيار الوسيلة الأكثر سهولة وفعالية  في استغلال وقت  الموارد البشرية والمادية بكفاية في العملية الإنتاجية“.   </w:t>
      </w:r>
    </w:p>
    <w:p w:rsidR="00A40D57" w:rsidRPr="006262C6" w:rsidRDefault="00A40D57" w:rsidP="00A40D57">
      <w:pPr>
        <w:jc w:val="lowKashida"/>
        <w:rPr>
          <w:rFonts w:hint="cs"/>
          <w:b/>
          <w:bCs/>
          <w:sz w:val="30"/>
          <w:szCs w:val="30"/>
          <w:rtl/>
        </w:rPr>
      </w:pPr>
      <w:r w:rsidRPr="006262C6">
        <w:rPr>
          <w:rFonts w:hint="cs"/>
          <w:b/>
          <w:bCs/>
          <w:sz w:val="30"/>
          <w:szCs w:val="30"/>
          <w:rtl/>
        </w:rPr>
        <w:t>مسألة</w:t>
      </w:r>
      <w:r>
        <w:rPr>
          <w:rFonts w:hint="cs"/>
          <w:b/>
          <w:bCs/>
          <w:sz w:val="30"/>
          <w:szCs w:val="30"/>
          <w:rtl/>
        </w:rPr>
        <w:t xml:space="preserve"> رقم(1)</w:t>
      </w:r>
      <w:r w:rsidRPr="006262C6">
        <w:rPr>
          <w:rFonts w:hint="cs"/>
          <w:b/>
          <w:bCs/>
          <w:sz w:val="30"/>
          <w:szCs w:val="30"/>
          <w:rtl/>
        </w:rPr>
        <w:t xml:space="preserve">: </w:t>
      </w:r>
    </w:p>
    <w:p w:rsidR="00A40D57" w:rsidRPr="006262C6" w:rsidRDefault="00A40D57" w:rsidP="00A40D57">
      <w:pPr>
        <w:jc w:val="lowKashida"/>
        <w:rPr>
          <w:rFonts w:hint="cs"/>
          <w:sz w:val="30"/>
          <w:szCs w:val="30"/>
          <w:rtl/>
        </w:rPr>
      </w:pPr>
      <w:r w:rsidRPr="006262C6">
        <w:rPr>
          <w:rFonts w:hint="cs"/>
          <w:b/>
          <w:bCs/>
          <w:sz w:val="30"/>
          <w:szCs w:val="30"/>
          <w:rtl/>
        </w:rPr>
        <w:t>المطلوب:</w:t>
      </w:r>
      <w:r w:rsidRPr="006262C6">
        <w:rPr>
          <w:rFonts w:hint="cs"/>
          <w:sz w:val="30"/>
          <w:szCs w:val="30"/>
          <w:rtl/>
        </w:rPr>
        <w:t xml:space="preserve"> احتساب الوقت المعياري لعملية تركيب وفحص شاشة تلفزيون في ضوء البيانات الآتية: </w:t>
      </w:r>
    </w:p>
    <w:tbl>
      <w:tblPr>
        <w:bidiVisual/>
        <w:tblW w:w="7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0"/>
        <w:gridCol w:w="924"/>
        <w:gridCol w:w="1019"/>
        <w:gridCol w:w="1019"/>
        <w:gridCol w:w="1020"/>
        <w:gridCol w:w="1020"/>
        <w:gridCol w:w="1236"/>
      </w:tblGrid>
      <w:tr w:rsidR="00A40D57" w:rsidRPr="00904D0A" w:rsidTr="00B6252F">
        <w:tc>
          <w:tcPr>
            <w:tcW w:w="124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عناصر العمل</w:t>
            </w:r>
          </w:p>
        </w:tc>
        <w:tc>
          <w:tcPr>
            <w:tcW w:w="6238" w:type="dxa"/>
            <w:gridSpan w:val="6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رقم الدورة وأزمنتها بالدقائق</w:t>
            </w:r>
          </w:p>
        </w:tc>
      </w:tr>
      <w:tr w:rsidR="00A40D57" w:rsidRPr="00904D0A" w:rsidTr="00B6252F">
        <w:tc>
          <w:tcPr>
            <w:tcW w:w="1240" w:type="dxa"/>
          </w:tcPr>
          <w:p w:rsidR="00A40D57" w:rsidRPr="00904D0A" w:rsidRDefault="00A40D57" w:rsidP="00B6252F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</w:p>
        </w:tc>
        <w:tc>
          <w:tcPr>
            <w:tcW w:w="924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1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1236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6</w:t>
            </w:r>
          </w:p>
        </w:tc>
      </w:tr>
      <w:tr w:rsidR="00A40D57" w:rsidRPr="00904D0A" w:rsidTr="00B6252F">
        <w:tc>
          <w:tcPr>
            <w:tcW w:w="1240" w:type="dxa"/>
          </w:tcPr>
          <w:p w:rsidR="00A40D57" w:rsidRPr="00904D0A" w:rsidRDefault="00A40D57" w:rsidP="00B6252F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أ</w:t>
            </w:r>
          </w:p>
        </w:tc>
        <w:tc>
          <w:tcPr>
            <w:tcW w:w="924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5</w:t>
            </w:r>
          </w:p>
        </w:tc>
        <w:tc>
          <w:tcPr>
            <w:tcW w:w="1236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5</w:t>
            </w:r>
          </w:p>
        </w:tc>
      </w:tr>
      <w:tr w:rsidR="00A40D57" w:rsidRPr="00904D0A" w:rsidTr="00B6252F">
        <w:tc>
          <w:tcPr>
            <w:tcW w:w="1240" w:type="dxa"/>
          </w:tcPr>
          <w:p w:rsidR="00A40D57" w:rsidRPr="00904D0A" w:rsidRDefault="00A40D57" w:rsidP="00B6252F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ب</w:t>
            </w:r>
          </w:p>
        </w:tc>
        <w:tc>
          <w:tcPr>
            <w:tcW w:w="924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9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3</w:t>
            </w:r>
          </w:p>
        </w:tc>
        <w:tc>
          <w:tcPr>
            <w:tcW w:w="1236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3</w:t>
            </w:r>
          </w:p>
        </w:tc>
      </w:tr>
      <w:tr w:rsidR="00A40D57" w:rsidRPr="00904D0A" w:rsidTr="00B6252F">
        <w:tc>
          <w:tcPr>
            <w:tcW w:w="1240" w:type="dxa"/>
          </w:tcPr>
          <w:p w:rsidR="00A40D57" w:rsidRPr="00904D0A" w:rsidRDefault="00A40D57" w:rsidP="00B6252F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ج</w:t>
            </w:r>
          </w:p>
        </w:tc>
        <w:tc>
          <w:tcPr>
            <w:tcW w:w="924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2</w:t>
            </w:r>
          </w:p>
        </w:tc>
        <w:tc>
          <w:tcPr>
            <w:tcW w:w="1236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3</w:t>
            </w:r>
          </w:p>
        </w:tc>
      </w:tr>
      <w:tr w:rsidR="00A40D57" w:rsidRPr="00904D0A" w:rsidTr="00B6252F">
        <w:tc>
          <w:tcPr>
            <w:tcW w:w="1240" w:type="dxa"/>
          </w:tcPr>
          <w:p w:rsidR="00A40D57" w:rsidRPr="00904D0A" w:rsidRDefault="00A40D57" w:rsidP="00B6252F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د</w:t>
            </w:r>
          </w:p>
        </w:tc>
        <w:tc>
          <w:tcPr>
            <w:tcW w:w="924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7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6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6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7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6</w:t>
            </w:r>
          </w:p>
        </w:tc>
        <w:tc>
          <w:tcPr>
            <w:tcW w:w="1236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12</w:t>
            </w:r>
          </w:p>
        </w:tc>
      </w:tr>
      <w:tr w:rsidR="00A40D57" w:rsidRPr="00904D0A" w:rsidTr="00B6252F">
        <w:tc>
          <w:tcPr>
            <w:tcW w:w="1240" w:type="dxa"/>
          </w:tcPr>
          <w:p w:rsidR="00A40D57" w:rsidRPr="00904D0A" w:rsidRDefault="00A40D57" w:rsidP="00B6252F">
            <w:pPr>
              <w:jc w:val="lowKashida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 xml:space="preserve">هـ </w:t>
            </w:r>
          </w:p>
        </w:tc>
        <w:tc>
          <w:tcPr>
            <w:tcW w:w="924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9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019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020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236" w:type="dxa"/>
          </w:tcPr>
          <w:p w:rsidR="00A40D57" w:rsidRPr="00904D0A" w:rsidRDefault="00A40D57" w:rsidP="00B6252F">
            <w:pPr>
              <w:jc w:val="center"/>
              <w:rPr>
                <w:rFonts w:cs="Simplified Arabic" w:hint="cs"/>
                <w:sz w:val="22"/>
                <w:szCs w:val="22"/>
                <w:rtl/>
              </w:rPr>
            </w:pPr>
            <w:r w:rsidRPr="00904D0A"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</w:tr>
    </w:tbl>
    <w:p w:rsidR="00A40D57" w:rsidRPr="00DC18AD" w:rsidRDefault="00A40D57" w:rsidP="00A40D57">
      <w:pPr>
        <w:jc w:val="lowKashida"/>
        <w:rPr>
          <w:rFonts w:hint="cs"/>
          <w:sz w:val="30"/>
          <w:szCs w:val="30"/>
          <w:rtl/>
        </w:rPr>
      </w:pPr>
      <w:r w:rsidRPr="006262C6">
        <w:rPr>
          <w:rFonts w:hint="cs"/>
          <w:sz w:val="30"/>
          <w:szCs w:val="30"/>
          <w:rtl/>
        </w:rPr>
        <w:t xml:space="preserve">وكان معدل الأداء 90% وتم تحديد السماحات بنسبة 15% من معدل العمل. </w:t>
      </w:r>
    </w:p>
    <w:p w:rsidR="00A40D57" w:rsidRDefault="00A40D57" w:rsidP="00A40D57">
      <w:pPr>
        <w:jc w:val="both"/>
        <w:rPr>
          <w:rFonts w:ascii="Traditional Arabic" w:hAnsi="Traditional Arabic" w:hint="cs"/>
          <w:b/>
          <w:bCs/>
          <w:sz w:val="28"/>
          <w:szCs w:val="28"/>
          <w:u w:val="single"/>
          <w:rtl/>
          <w:lang w:bidi="ar-AE"/>
        </w:rPr>
      </w:pPr>
    </w:p>
    <w:p w:rsidR="00A40D57" w:rsidRPr="0001427D" w:rsidRDefault="00A40D57" w:rsidP="00A40D57">
      <w:pPr>
        <w:jc w:val="both"/>
        <w:rPr>
          <w:rFonts w:ascii="Traditional Arabic" w:hAnsi="Traditional Arabic"/>
          <w:b/>
          <w:bCs/>
          <w:sz w:val="32"/>
          <w:szCs w:val="32"/>
          <w:rtl/>
          <w:lang w:bidi="ar-AE"/>
        </w:rPr>
      </w:pPr>
      <w:r w:rsidRPr="0001427D">
        <w:rPr>
          <w:rFonts w:ascii="Traditional Arabic" w:hAnsi="Traditional Arabic"/>
          <w:b/>
          <w:bCs/>
          <w:sz w:val="32"/>
          <w:szCs w:val="32"/>
          <w:rtl/>
          <w:lang w:bidi="ar-AE"/>
        </w:rPr>
        <w:t>مسألة رقم(</w:t>
      </w:r>
      <w:r w:rsidRPr="0001427D">
        <w:rPr>
          <w:rFonts w:ascii="Traditional Arabic" w:hAnsi="Traditional Arabic" w:hint="cs"/>
          <w:b/>
          <w:bCs/>
          <w:sz w:val="32"/>
          <w:szCs w:val="32"/>
          <w:rtl/>
          <w:lang w:bidi="ar-AE"/>
        </w:rPr>
        <w:t>2</w:t>
      </w:r>
      <w:r w:rsidRPr="0001427D">
        <w:rPr>
          <w:rFonts w:ascii="Traditional Arabic" w:hAnsi="Traditional Arabic"/>
          <w:b/>
          <w:bCs/>
          <w:sz w:val="32"/>
          <w:szCs w:val="32"/>
          <w:rtl/>
          <w:lang w:bidi="ar-AE"/>
        </w:rPr>
        <w:t>):</w:t>
      </w:r>
    </w:p>
    <w:p w:rsidR="00A40D57" w:rsidRPr="00D64866" w:rsidRDefault="00A40D57" w:rsidP="00A40D57">
      <w:pPr>
        <w:jc w:val="both"/>
        <w:rPr>
          <w:rFonts w:ascii="Traditional Arabic" w:hAnsi="Traditional Arabic"/>
          <w:sz w:val="28"/>
          <w:szCs w:val="28"/>
          <w:rtl/>
          <w:lang w:bidi="ar-AE"/>
        </w:rPr>
      </w:pPr>
      <w:r w:rsidRPr="00D64866">
        <w:rPr>
          <w:rFonts w:ascii="Traditional Arabic" w:hAnsi="Traditional Arabic"/>
          <w:b/>
          <w:bCs/>
          <w:sz w:val="28"/>
          <w:szCs w:val="28"/>
          <w:u w:val="single"/>
          <w:rtl/>
          <w:lang w:bidi="ar-AE"/>
        </w:rPr>
        <w:t>المطلوب:</w:t>
      </w:r>
      <w:r w:rsidRPr="00D64866">
        <w:rPr>
          <w:rFonts w:ascii="Traditional Arabic" w:hAnsi="Traditional Arabic"/>
          <w:sz w:val="28"/>
          <w:szCs w:val="28"/>
          <w:rtl/>
          <w:lang w:bidi="ar-AE"/>
        </w:rPr>
        <w:t xml:space="preserve"> احتساب الوقت المعياري لعملية </w:t>
      </w:r>
      <w:r>
        <w:rPr>
          <w:rFonts w:ascii="Traditional Arabic" w:hAnsi="Traditional Arabic" w:hint="cs"/>
          <w:sz w:val="28"/>
          <w:szCs w:val="28"/>
          <w:rtl/>
          <w:lang w:bidi="ar-AE"/>
        </w:rPr>
        <w:t>الكشف الدوري على السيارة</w:t>
      </w:r>
      <w:r w:rsidRPr="00D64866">
        <w:rPr>
          <w:rFonts w:ascii="Traditional Arabic" w:hAnsi="Traditional Arabic"/>
          <w:sz w:val="28"/>
          <w:szCs w:val="28"/>
          <w:rtl/>
          <w:lang w:bidi="ar-AE"/>
        </w:rPr>
        <w:t xml:space="preserve"> في ضوء البيانات الآتية:</w:t>
      </w:r>
    </w:p>
    <w:tbl>
      <w:tblPr>
        <w:bidiVisual/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480"/>
        <w:gridCol w:w="354"/>
        <w:gridCol w:w="658"/>
        <w:gridCol w:w="658"/>
        <w:gridCol w:w="520"/>
        <w:gridCol w:w="494"/>
      </w:tblGrid>
      <w:tr w:rsidR="00A40D57" w:rsidRPr="0028398C" w:rsidTr="00B6252F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 w:hint="cs"/>
                <w:sz w:val="24"/>
                <w:rtl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lastRenderedPageBreak/>
              <w:t>عناصر العمل</w:t>
            </w:r>
          </w:p>
          <w:p w:rsidR="00A40D57" w:rsidRPr="0028398C" w:rsidRDefault="00A40D57" w:rsidP="00B6252F">
            <w:pPr>
              <w:jc w:val="both"/>
              <w:rPr>
                <w:rFonts w:ascii="Traditional Arabic" w:hAnsi="Traditional Arabic" w:hint="cs"/>
                <w:sz w:val="24"/>
                <w:lang w:bidi="ar-AE"/>
              </w:rPr>
            </w:pPr>
            <w:r w:rsidRPr="0028398C">
              <w:rPr>
                <w:rFonts w:ascii="Traditional Arabic" w:hAnsi="Traditional Arabic" w:hint="cs"/>
                <w:sz w:val="24"/>
                <w:rtl/>
                <w:lang w:bidi="ar-AE"/>
              </w:rPr>
              <w:t xml:space="preserve">للعملية </w:t>
            </w:r>
          </w:p>
        </w:tc>
        <w:tc>
          <w:tcPr>
            <w:tcW w:w="3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رقم الدورة وأزمنتها بالدقائق</w:t>
            </w:r>
          </w:p>
        </w:tc>
      </w:tr>
      <w:tr w:rsidR="00A40D57" w:rsidRPr="0028398C" w:rsidTr="00B625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6</w:t>
            </w:r>
          </w:p>
        </w:tc>
      </w:tr>
      <w:tr w:rsidR="00A40D57" w:rsidRPr="0028398C" w:rsidTr="00B6252F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5</w:t>
            </w:r>
          </w:p>
        </w:tc>
      </w:tr>
      <w:tr w:rsidR="00A40D57" w:rsidRPr="0028398C" w:rsidTr="00B6252F">
        <w:trPr>
          <w:trHeight w:val="439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3</w:t>
            </w:r>
          </w:p>
        </w:tc>
      </w:tr>
      <w:tr w:rsidR="00A40D57" w:rsidRPr="0028398C" w:rsidTr="00B6252F">
        <w:trPr>
          <w:trHeight w:val="36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 w:hint="cs"/>
                <w:sz w:val="24"/>
                <w:rtl/>
                <w:lang w:bidi="ar-AE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3</w:t>
            </w:r>
          </w:p>
        </w:tc>
      </w:tr>
      <w:tr w:rsidR="00A40D57" w:rsidRPr="0028398C" w:rsidTr="00B6252F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 w:hint="cs"/>
                <w:sz w:val="24"/>
                <w:rtl/>
                <w:lang w:bidi="ar-AE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57" w:rsidRPr="0028398C" w:rsidRDefault="00A40D57" w:rsidP="00B6252F">
            <w:pPr>
              <w:jc w:val="both"/>
              <w:rPr>
                <w:rFonts w:ascii="Traditional Arabic" w:hAnsi="Traditional Arabic"/>
                <w:sz w:val="24"/>
                <w:lang w:bidi="ar-AE"/>
              </w:rPr>
            </w:pPr>
            <w:r w:rsidRPr="0028398C">
              <w:rPr>
                <w:rFonts w:ascii="Traditional Arabic" w:hAnsi="Traditional Arabic"/>
                <w:sz w:val="24"/>
                <w:rtl/>
                <w:lang w:bidi="ar-AE"/>
              </w:rPr>
              <w:t>3</w:t>
            </w:r>
          </w:p>
        </w:tc>
      </w:tr>
    </w:tbl>
    <w:p w:rsidR="00A40D57" w:rsidRDefault="00A40D57" w:rsidP="00A40D57">
      <w:pPr>
        <w:jc w:val="both"/>
        <w:rPr>
          <w:rFonts w:ascii="Traditional Arabic" w:hAnsi="Traditional Arabic" w:hint="cs"/>
          <w:sz w:val="28"/>
          <w:szCs w:val="28"/>
          <w:rtl/>
          <w:lang w:bidi="ar-AE"/>
        </w:rPr>
      </w:pPr>
      <w:r w:rsidRPr="00D64866">
        <w:rPr>
          <w:rFonts w:ascii="Traditional Arabic" w:hAnsi="Traditional Arabic"/>
          <w:sz w:val="28"/>
          <w:szCs w:val="28"/>
          <w:rtl/>
          <w:lang w:bidi="ar-AE"/>
        </w:rPr>
        <w:t xml:space="preserve">وكان معدل الأداء </w:t>
      </w:r>
      <w:r>
        <w:rPr>
          <w:rFonts w:ascii="Traditional Arabic" w:hAnsi="Traditional Arabic" w:hint="cs"/>
          <w:sz w:val="28"/>
          <w:szCs w:val="28"/>
          <w:rtl/>
          <w:lang w:bidi="ar-AE"/>
        </w:rPr>
        <w:t>90</w:t>
      </w:r>
      <w:r w:rsidRPr="00D64866">
        <w:rPr>
          <w:rFonts w:ascii="Traditional Arabic" w:hAnsi="Traditional Arabic"/>
          <w:sz w:val="28"/>
          <w:szCs w:val="28"/>
          <w:rtl/>
          <w:lang w:bidi="ar-AE"/>
        </w:rPr>
        <w:t>% ، وتم تحديد السماحات بنسبة 10% من معدل العمل.</w:t>
      </w:r>
      <w:r>
        <w:rPr>
          <w:rFonts w:ascii="Traditional Arabic" w:hAnsi="Traditional Arabic" w:hint="cs"/>
          <w:sz w:val="28"/>
          <w:szCs w:val="28"/>
          <w:rtl/>
          <w:lang w:bidi="ar-AE"/>
        </w:rPr>
        <w:t xml:space="preserve"> هل يختلف الزمن المعياري إذاكان معدل الأداء 110%، وضح الفرق.</w:t>
      </w:r>
    </w:p>
    <w:p w:rsidR="00782952" w:rsidRDefault="00782952">
      <w:pPr>
        <w:rPr>
          <w:lang w:bidi="ar-AE"/>
        </w:rPr>
      </w:pPr>
    </w:p>
    <w:sectPr w:rsidR="00782952" w:rsidSect="007829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69BB"/>
    <w:multiLevelType w:val="hybridMultilevel"/>
    <w:tmpl w:val="E6829C64"/>
    <w:lvl w:ilvl="0" w:tplc="325446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D57"/>
    <w:rsid w:val="00782952"/>
    <w:rsid w:val="00940EB3"/>
    <w:rsid w:val="00A4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5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kmansour</dc:creator>
  <cp:keywords/>
  <dc:description/>
  <cp:lastModifiedBy>kmansour</cp:lastModifiedBy>
  <cp:revision>3</cp:revision>
  <dcterms:created xsi:type="dcterms:W3CDTF">2009-12-12T13:40:00Z</dcterms:created>
  <dcterms:modified xsi:type="dcterms:W3CDTF">2009-12-12T14:04:00Z</dcterms:modified>
</cp:coreProperties>
</file>