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C" w:rsidRDefault="003C273C" w:rsidP="003C273C">
      <w:pPr>
        <w:rPr>
          <w:b/>
          <w:bCs/>
          <w:sz w:val="2"/>
          <w:szCs w:val="2"/>
          <w:rtl/>
        </w:rPr>
      </w:pPr>
    </w:p>
    <w:tbl>
      <w:tblPr>
        <w:bidiVisual/>
        <w:tblW w:w="5187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24"/>
        <w:gridCol w:w="1261"/>
        <w:gridCol w:w="684"/>
        <w:gridCol w:w="555"/>
        <w:gridCol w:w="815"/>
        <w:gridCol w:w="757"/>
        <w:gridCol w:w="851"/>
        <w:gridCol w:w="994"/>
      </w:tblGrid>
      <w:tr w:rsidR="003C273C" w:rsidRPr="0000196F" w:rsidTr="003C273C">
        <w:tc>
          <w:tcPr>
            <w:tcW w:w="1654" w:type="pct"/>
            <w:vMerge w:val="restart"/>
            <w:shd w:val="clear" w:color="auto" w:fill="auto"/>
            <w:vAlign w:val="center"/>
          </w:tcPr>
          <w:p w:rsidR="003C273C" w:rsidRPr="0000196F" w:rsidRDefault="003C273C" w:rsidP="00E10B2E">
            <w:pPr>
              <w:spacing w:line="360" w:lineRule="auto"/>
              <w:jc w:val="center"/>
              <w:rPr>
                <w:rFonts w:cs="Simplified Arabic"/>
                <w:caps/>
                <w:sz w:val="28"/>
                <w:szCs w:val="28"/>
                <w:rtl/>
              </w:rPr>
            </w:pPr>
            <w:r w:rsidRPr="0000196F">
              <w:rPr>
                <w:rFonts w:cs="Simplified Arabic"/>
                <w:caps/>
                <w:sz w:val="28"/>
                <w:szCs w:val="28"/>
                <w:rtl/>
              </w:rPr>
              <w:t>اسم المقرر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:rsidR="003C273C" w:rsidRPr="0000196F" w:rsidRDefault="003C273C" w:rsidP="00E10B2E">
            <w:pPr>
              <w:spacing w:line="360" w:lineRule="auto"/>
              <w:jc w:val="center"/>
              <w:rPr>
                <w:rFonts w:cs="Simplified Arabic"/>
                <w:caps/>
                <w:sz w:val="28"/>
                <w:szCs w:val="28"/>
                <w:rtl/>
              </w:rPr>
            </w:pPr>
            <w:r w:rsidRPr="0000196F">
              <w:rPr>
                <w:rFonts w:cs="Simplified Arabic"/>
                <w:caps/>
                <w:sz w:val="28"/>
                <w:szCs w:val="28"/>
                <w:rtl/>
              </w:rPr>
              <w:t>الرمز/الرقم</w:t>
            </w:r>
          </w:p>
        </w:tc>
        <w:tc>
          <w:tcPr>
            <w:tcW w:w="701" w:type="pct"/>
            <w:gridSpan w:val="2"/>
            <w:vMerge w:val="restart"/>
            <w:shd w:val="clear" w:color="auto" w:fill="auto"/>
            <w:vAlign w:val="center"/>
          </w:tcPr>
          <w:p w:rsidR="003C273C" w:rsidRPr="0000196F" w:rsidRDefault="003C273C" w:rsidP="00E10B2E">
            <w:pPr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</w:rPr>
              <w:t>Code/no.</w:t>
            </w:r>
          </w:p>
        </w:tc>
        <w:tc>
          <w:tcPr>
            <w:tcW w:w="1370" w:type="pct"/>
            <w:gridSpan w:val="3"/>
            <w:shd w:val="clear" w:color="auto" w:fill="auto"/>
          </w:tcPr>
          <w:p w:rsidR="003C273C" w:rsidRPr="0000196F" w:rsidRDefault="003C273C" w:rsidP="00E10B2E">
            <w:pPr>
              <w:spacing w:line="360" w:lineRule="auto"/>
              <w:jc w:val="center"/>
              <w:rPr>
                <w:rFonts w:cs="Simplified Arabic"/>
                <w:caps/>
                <w:sz w:val="28"/>
                <w:szCs w:val="28"/>
                <w:rtl/>
              </w:rPr>
            </w:pPr>
            <w:r w:rsidRPr="0000196F">
              <w:rPr>
                <w:rFonts w:cs="Simplified Arabic"/>
                <w:caps/>
                <w:sz w:val="28"/>
                <w:szCs w:val="28"/>
                <w:rtl/>
              </w:rPr>
              <w:t xml:space="preserve">عدد </w:t>
            </w:r>
            <w:r w:rsidRPr="0000196F">
              <w:rPr>
                <w:rFonts w:cs="Simplified Arabic" w:hint="cs"/>
                <w:caps/>
                <w:sz w:val="28"/>
                <w:szCs w:val="28"/>
                <w:rtl/>
              </w:rPr>
              <w:t>ساعات</w:t>
            </w:r>
            <w:r w:rsidRPr="0000196F">
              <w:rPr>
                <w:rFonts w:cs="Simplified Arabic"/>
                <w:caps/>
                <w:sz w:val="28"/>
                <w:szCs w:val="28"/>
                <w:rtl/>
              </w:rPr>
              <w:br/>
            </w:r>
            <w:r w:rsidRPr="0000196F">
              <w:rPr>
                <w:rFonts w:cs="Simplified Arabic" w:hint="cs"/>
                <w:caps/>
                <w:sz w:val="28"/>
                <w:szCs w:val="28"/>
                <w:rtl/>
              </w:rPr>
              <w:t xml:space="preserve"> الاتصال الأسبوعية</w:t>
            </w:r>
          </w:p>
        </w:tc>
        <w:tc>
          <w:tcPr>
            <w:tcW w:w="562" w:type="pct"/>
            <w:shd w:val="clear" w:color="auto" w:fill="auto"/>
          </w:tcPr>
          <w:p w:rsidR="003C273C" w:rsidRPr="0000196F" w:rsidRDefault="003C273C" w:rsidP="00E10B2E">
            <w:pPr>
              <w:spacing w:line="360" w:lineRule="auto"/>
              <w:jc w:val="center"/>
              <w:rPr>
                <w:rFonts w:cs="Simplified Arabic"/>
                <w:caps/>
                <w:sz w:val="28"/>
                <w:szCs w:val="28"/>
                <w:rtl/>
              </w:rPr>
            </w:pPr>
            <w:r w:rsidRPr="0000196F">
              <w:rPr>
                <w:rFonts w:cs="Simplified Arabic"/>
                <w:caps/>
                <w:sz w:val="28"/>
                <w:szCs w:val="28"/>
                <w:rtl/>
              </w:rPr>
              <w:t>عدد الوحدات</w:t>
            </w:r>
          </w:p>
        </w:tc>
      </w:tr>
      <w:tr w:rsidR="003C273C" w:rsidRPr="0000196F" w:rsidTr="003C273C">
        <w:tc>
          <w:tcPr>
            <w:tcW w:w="1654" w:type="pct"/>
            <w:vMerge/>
            <w:shd w:val="clear" w:color="auto" w:fill="auto"/>
          </w:tcPr>
          <w:p w:rsidR="003C273C" w:rsidRPr="0000196F" w:rsidRDefault="003C273C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3C273C" w:rsidRPr="0000196F" w:rsidRDefault="003C273C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01" w:type="pct"/>
            <w:gridSpan w:val="2"/>
            <w:vMerge/>
            <w:shd w:val="clear" w:color="auto" w:fill="auto"/>
          </w:tcPr>
          <w:p w:rsidR="003C273C" w:rsidRPr="0000196F" w:rsidRDefault="003C273C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61" w:type="pct"/>
            <w:shd w:val="clear" w:color="auto" w:fill="auto"/>
          </w:tcPr>
          <w:p w:rsidR="003C273C" w:rsidRPr="0000196F" w:rsidRDefault="003C273C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  <w:rtl/>
              </w:rPr>
              <w:t>نظري</w:t>
            </w:r>
          </w:p>
        </w:tc>
        <w:tc>
          <w:tcPr>
            <w:tcW w:w="428" w:type="pct"/>
            <w:shd w:val="clear" w:color="auto" w:fill="auto"/>
          </w:tcPr>
          <w:p w:rsidR="003C273C" w:rsidRPr="0000196F" w:rsidRDefault="003C273C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  <w:rtl/>
              </w:rPr>
              <w:t>عملي</w:t>
            </w:r>
          </w:p>
        </w:tc>
        <w:tc>
          <w:tcPr>
            <w:tcW w:w="481" w:type="pct"/>
            <w:shd w:val="clear" w:color="auto" w:fill="auto"/>
          </w:tcPr>
          <w:p w:rsidR="003C273C" w:rsidRPr="0000196F" w:rsidRDefault="003C273C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  <w:rtl/>
              </w:rPr>
              <w:t>تدريب</w:t>
            </w:r>
          </w:p>
        </w:tc>
        <w:tc>
          <w:tcPr>
            <w:tcW w:w="562" w:type="pct"/>
            <w:shd w:val="clear" w:color="auto" w:fill="auto"/>
          </w:tcPr>
          <w:p w:rsidR="003C273C" w:rsidRPr="0000196F" w:rsidRDefault="003C273C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  <w:rtl/>
              </w:rPr>
              <w:t>معتمد</w:t>
            </w:r>
          </w:p>
        </w:tc>
      </w:tr>
      <w:tr w:rsidR="003C273C" w:rsidRPr="0000196F" w:rsidTr="003C273C">
        <w:tc>
          <w:tcPr>
            <w:tcW w:w="1654" w:type="pct"/>
            <w:shd w:val="clear" w:color="auto" w:fill="auto"/>
          </w:tcPr>
          <w:p w:rsidR="003C273C" w:rsidRPr="0000196F" w:rsidRDefault="003C273C" w:rsidP="00E10B2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b/>
                <w:bCs/>
                <w:sz w:val="28"/>
                <w:szCs w:val="28"/>
                <w:rtl/>
              </w:rPr>
              <w:t>مبادئ</w:t>
            </w:r>
            <w:r w:rsidRPr="0000196F"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العلوم الإدارية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C273C" w:rsidRPr="0000196F" w:rsidRDefault="003C273C" w:rsidP="00E10B2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ع أ د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101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3C273C" w:rsidRPr="0000196F" w:rsidRDefault="003C273C" w:rsidP="00E10B2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</w:rPr>
              <w:t>ADS</w:t>
            </w:r>
            <w:r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</w:rPr>
              <w:t>101</w:t>
            </w:r>
          </w:p>
        </w:tc>
        <w:tc>
          <w:tcPr>
            <w:tcW w:w="461" w:type="pct"/>
            <w:shd w:val="clear" w:color="auto" w:fill="auto"/>
          </w:tcPr>
          <w:p w:rsidR="003C273C" w:rsidRPr="0000196F" w:rsidRDefault="003C273C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3C273C" w:rsidRPr="0000196F" w:rsidRDefault="003C273C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81" w:type="pct"/>
            <w:shd w:val="clear" w:color="auto" w:fill="auto"/>
          </w:tcPr>
          <w:p w:rsidR="003C273C" w:rsidRPr="0000196F" w:rsidRDefault="003C273C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62" w:type="pct"/>
            <w:shd w:val="clear" w:color="auto" w:fill="auto"/>
          </w:tcPr>
          <w:p w:rsidR="003C273C" w:rsidRPr="0000196F" w:rsidRDefault="003C273C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</w:tr>
      <w:tr w:rsidR="003C273C" w:rsidRPr="0000196F" w:rsidTr="003C273C">
        <w:tc>
          <w:tcPr>
            <w:tcW w:w="2754" w:type="pct"/>
            <w:gridSpan w:val="3"/>
            <w:shd w:val="clear" w:color="auto" w:fill="auto"/>
          </w:tcPr>
          <w:p w:rsidR="003C273C" w:rsidRPr="0000196F" w:rsidRDefault="003C273C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  <w:rtl/>
              </w:rPr>
              <w:t>المتطلبات السابقة</w:t>
            </w:r>
          </w:p>
        </w:tc>
        <w:tc>
          <w:tcPr>
            <w:tcW w:w="2246" w:type="pct"/>
            <w:gridSpan w:val="5"/>
            <w:shd w:val="clear" w:color="auto" w:fill="auto"/>
          </w:tcPr>
          <w:p w:rsidR="003C273C" w:rsidRPr="0000196F" w:rsidRDefault="003C273C" w:rsidP="00E10B2E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3C273C" w:rsidRPr="0000196F" w:rsidTr="003C273C">
        <w:tc>
          <w:tcPr>
            <w:tcW w:w="2754" w:type="pct"/>
            <w:gridSpan w:val="3"/>
            <w:shd w:val="clear" w:color="auto" w:fill="auto"/>
          </w:tcPr>
          <w:p w:rsidR="003C273C" w:rsidRPr="0000196F" w:rsidRDefault="003C273C" w:rsidP="00E10B2E">
            <w:pPr>
              <w:spacing w:line="360" w:lineRule="auto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المقرر:  [  /  ] إجباري        [   ]   اختياري</w:t>
            </w:r>
          </w:p>
        </w:tc>
        <w:tc>
          <w:tcPr>
            <w:tcW w:w="2246" w:type="pct"/>
            <w:gridSpan w:val="5"/>
            <w:shd w:val="clear" w:color="auto" w:fill="auto"/>
          </w:tcPr>
          <w:p w:rsidR="003C273C" w:rsidRPr="0000196F" w:rsidRDefault="003C273C" w:rsidP="00E10B2E">
            <w:pPr>
              <w:spacing w:line="360" w:lineRule="auto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3C273C" w:rsidRPr="0000196F" w:rsidTr="003C273C">
        <w:trPr>
          <w:trHeight w:val="1120"/>
        </w:trPr>
        <w:tc>
          <w:tcPr>
            <w:tcW w:w="5000" w:type="pct"/>
            <w:gridSpan w:val="8"/>
            <w:shd w:val="clear" w:color="auto" w:fill="auto"/>
          </w:tcPr>
          <w:p w:rsidR="003C273C" w:rsidRPr="00395181" w:rsidRDefault="003C273C" w:rsidP="00E10B2E">
            <w:pPr>
              <w:spacing w:line="360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bookmarkStart w:id="0" w:name="_Hlk182623425"/>
            <w:r w:rsidRPr="0000196F">
              <w:rPr>
                <w:rFonts w:cs="Simplified Arabic" w:hint="cs"/>
                <w:b/>
                <w:bCs/>
                <w:sz w:val="28"/>
                <w:szCs w:val="28"/>
                <w:rtl/>
              </w:rPr>
              <w:t>وصف المقرر</w:t>
            </w:r>
          </w:p>
          <w:p w:rsidR="003C273C" w:rsidRPr="0000196F" w:rsidRDefault="003C273C" w:rsidP="00E1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eastAsiaTheme="minorHAnsi" w:hAnsiTheme="minorBidi" w:cs="Simplified Arabic"/>
                <w:color w:val="262626"/>
                <w:sz w:val="28"/>
                <w:szCs w:val="28"/>
                <w:rtl/>
              </w:rPr>
            </w:pPr>
            <w:r w:rsidRPr="0000196F">
              <w:rPr>
                <w:rFonts w:asciiTheme="minorBidi" w:hAnsiTheme="minorBidi" w:cs="Simplified Arabic"/>
                <w:sz w:val="28"/>
                <w:szCs w:val="28"/>
                <w:rtl/>
              </w:rPr>
              <w:t xml:space="preserve">مقرر مبادئ </w:t>
            </w:r>
            <w:r>
              <w:rPr>
                <w:rFonts w:asciiTheme="minorBidi" w:hAnsiTheme="minorBidi" w:cs="Simplified Arabic" w:hint="cs"/>
                <w:sz w:val="28"/>
                <w:szCs w:val="28"/>
                <w:rtl/>
              </w:rPr>
              <w:t>العلوم الإدارية</w:t>
            </w:r>
            <w:r w:rsidRPr="0000196F">
              <w:rPr>
                <w:rFonts w:asciiTheme="minorBidi" w:hAnsiTheme="minorBidi" w:cs="Simplified Arabic"/>
                <w:sz w:val="28"/>
                <w:szCs w:val="28"/>
                <w:rtl/>
              </w:rPr>
              <w:t xml:space="preserve"> مقرر وصفي نظري يتناول المفاهيم  والنظريات الإدارية في سياق تطورها الزمني.  وهذا المقرر تمهيدي </w:t>
            </w:r>
            <w:r w:rsidRPr="0000196F">
              <w:rPr>
                <w:rFonts w:asciiTheme="minorBidi" w:eastAsiaTheme="minorHAnsi" w:hAnsiTheme="minorBidi" w:cs="Simplified Arabic"/>
                <w:color w:val="262626"/>
                <w:sz w:val="28"/>
                <w:szCs w:val="28"/>
                <w:rtl/>
              </w:rPr>
              <w:t>لتوضيح</w:t>
            </w:r>
            <w:r w:rsidRPr="0000196F">
              <w:rPr>
                <w:rFonts w:asciiTheme="minorBidi" w:eastAsiaTheme="minorHAnsi" w:hAnsiTheme="minorBidi" w:cs="Simplified Arabic"/>
                <w:color w:val="262626"/>
                <w:sz w:val="28"/>
                <w:szCs w:val="28"/>
              </w:rPr>
              <w:t xml:space="preserve"> </w:t>
            </w:r>
            <w:r w:rsidRPr="0000196F">
              <w:rPr>
                <w:rFonts w:asciiTheme="minorBidi" w:eastAsiaTheme="minorHAnsi" w:hAnsiTheme="minorBidi" w:cs="Simplified Arabic"/>
                <w:color w:val="262626"/>
                <w:sz w:val="28"/>
                <w:szCs w:val="28"/>
                <w:rtl/>
              </w:rPr>
              <w:t>دور</w:t>
            </w:r>
            <w:r w:rsidRPr="0000196F">
              <w:rPr>
                <w:rFonts w:asciiTheme="minorBidi" w:eastAsiaTheme="minorHAnsi" w:hAnsiTheme="minorBidi" w:cs="Simplified Arabic"/>
                <w:color w:val="262626"/>
                <w:sz w:val="28"/>
                <w:szCs w:val="28"/>
              </w:rPr>
              <w:t xml:space="preserve"> </w:t>
            </w:r>
            <w:r w:rsidRPr="0000196F">
              <w:rPr>
                <w:rFonts w:asciiTheme="minorBidi" w:eastAsiaTheme="minorHAnsi" w:hAnsiTheme="minorBidi" w:cs="Simplified Arabic"/>
                <w:color w:val="262626"/>
                <w:sz w:val="28"/>
                <w:szCs w:val="28"/>
                <w:rtl/>
              </w:rPr>
              <w:t>المديرين المحترفين في منظمات ال</w:t>
            </w:r>
            <w:r>
              <w:rPr>
                <w:rFonts w:asciiTheme="minorBidi" w:eastAsiaTheme="minorHAnsi" w:hAnsiTheme="minorBidi" w:cs="Simplified Arabic" w:hint="cs"/>
                <w:color w:val="262626"/>
                <w:sz w:val="28"/>
                <w:szCs w:val="28"/>
                <w:rtl/>
              </w:rPr>
              <w:t>علوم الإدارية</w:t>
            </w:r>
            <w:r w:rsidRPr="0000196F">
              <w:rPr>
                <w:rFonts w:asciiTheme="minorBidi" w:eastAsiaTheme="minorHAnsi" w:hAnsiTheme="minorBidi" w:cs="Simplified Arabic"/>
                <w:color w:val="262626"/>
                <w:sz w:val="28"/>
                <w:szCs w:val="28"/>
                <w:rtl/>
              </w:rPr>
              <w:t xml:space="preserve"> </w:t>
            </w:r>
            <w:r w:rsidRPr="0000196F">
              <w:rPr>
                <w:rFonts w:asciiTheme="minorBidi" w:eastAsiaTheme="minorHAnsi" w:hAnsiTheme="minorBidi" w:cs="Simplified Arabic" w:hint="cs"/>
                <w:color w:val="262626"/>
                <w:sz w:val="28"/>
                <w:szCs w:val="28"/>
                <w:rtl/>
              </w:rPr>
              <w:t xml:space="preserve">. </w:t>
            </w:r>
            <w:r w:rsidRPr="0000196F">
              <w:rPr>
                <w:rFonts w:asciiTheme="minorBidi" w:eastAsiaTheme="minorHAnsi" w:hAnsiTheme="minorBidi" w:cs="Simplified Arabic"/>
                <w:color w:val="262626"/>
                <w:sz w:val="28"/>
                <w:szCs w:val="28"/>
                <w:rtl/>
              </w:rPr>
              <w:t>وسوف</w:t>
            </w:r>
            <w:r w:rsidRPr="0000196F">
              <w:rPr>
                <w:rFonts w:asciiTheme="minorBidi" w:eastAsiaTheme="minorHAnsi" w:hAnsiTheme="minorBidi" w:cs="Simplified Arabic"/>
                <w:color w:val="262626"/>
                <w:sz w:val="28"/>
                <w:szCs w:val="28"/>
              </w:rPr>
              <w:t xml:space="preserve"> </w:t>
            </w:r>
            <w:r w:rsidRPr="0000196F">
              <w:rPr>
                <w:rFonts w:asciiTheme="minorBidi" w:eastAsiaTheme="minorHAnsi" w:hAnsiTheme="minorBidi" w:cs="Simplified Arabic"/>
                <w:color w:val="262626"/>
                <w:sz w:val="28"/>
                <w:szCs w:val="28"/>
                <w:rtl/>
              </w:rPr>
              <w:t>يستكشف</w:t>
            </w:r>
            <w:r w:rsidRPr="0000196F">
              <w:rPr>
                <w:rFonts w:asciiTheme="minorBidi" w:eastAsiaTheme="minorHAnsi" w:hAnsiTheme="minorBidi" w:cs="Simplified Arabic"/>
                <w:color w:val="262626"/>
                <w:sz w:val="28"/>
                <w:szCs w:val="28"/>
              </w:rPr>
              <w:t xml:space="preserve"> </w:t>
            </w:r>
            <w:r w:rsidRPr="0000196F">
              <w:rPr>
                <w:rFonts w:asciiTheme="minorBidi" w:eastAsiaTheme="minorHAnsi" w:hAnsiTheme="minorBidi" w:cs="Simplified Arabic"/>
                <w:color w:val="262626"/>
                <w:sz w:val="28"/>
                <w:szCs w:val="28"/>
                <w:rtl/>
              </w:rPr>
              <w:t>الطلاب</w:t>
            </w:r>
            <w:r w:rsidRPr="0000196F">
              <w:rPr>
                <w:rFonts w:asciiTheme="minorBidi" w:eastAsiaTheme="minorHAnsi" w:hAnsiTheme="minorBidi" w:cs="Simplified Arabic"/>
                <w:color w:val="262626"/>
                <w:sz w:val="28"/>
                <w:szCs w:val="28"/>
              </w:rPr>
              <w:t xml:space="preserve"> </w:t>
            </w:r>
            <w:r w:rsidRPr="0000196F">
              <w:rPr>
                <w:rFonts w:asciiTheme="minorBidi" w:eastAsiaTheme="minorHAnsi" w:hAnsiTheme="minorBidi" w:cs="Simplified Arabic"/>
                <w:color w:val="262626"/>
                <w:sz w:val="28"/>
                <w:szCs w:val="28"/>
                <w:rtl/>
              </w:rPr>
              <w:t>الوظائف والمفاهيم والمهارات  ذات  العلاقة بالتطبيقات الإدارية الحديثة . سيبذأ المقرر بإعطاء نبذة  تاريخية مختصرة عن تطور الفكر الإداري ، وبعد ذلك سيقدم مناقشة شاملة للمبادئ الأساسية والنظريات المتعلقة بالوظائف الأربعة الرئيسة للإدارة وهي التخطيط والتنظيم والقيادة والرقابة .</w:t>
            </w:r>
          </w:p>
        </w:tc>
      </w:tr>
      <w:bookmarkEnd w:id="0"/>
      <w:tr w:rsidR="003C273C" w:rsidRPr="0000196F" w:rsidTr="003C273C">
        <w:trPr>
          <w:trHeight w:val="1227"/>
        </w:trPr>
        <w:tc>
          <w:tcPr>
            <w:tcW w:w="5000" w:type="pct"/>
            <w:gridSpan w:val="8"/>
            <w:shd w:val="clear" w:color="auto" w:fill="auto"/>
          </w:tcPr>
          <w:p w:rsidR="003C273C" w:rsidRDefault="003C273C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3C273C" w:rsidRPr="0000196F" w:rsidRDefault="003C273C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0196F">
              <w:rPr>
                <w:rFonts w:cs="Simplified Arabic"/>
                <w:b/>
                <w:bCs/>
                <w:sz w:val="28"/>
                <w:szCs w:val="28"/>
                <w:rtl/>
              </w:rPr>
              <w:t>أهداف المقرر</w:t>
            </w:r>
            <w:r w:rsidRPr="0000196F">
              <w:rPr>
                <w:rFonts w:cs="Simplified Arabic"/>
                <w:b/>
                <w:bCs/>
                <w:sz w:val="28"/>
                <w:szCs w:val="28"/>
                <w:lang w:val="en-GB"/>
              </w:rPr>
              <w:t>Course objectives</w:t>
            </w:r>
            <w:r w:rsidRPr="0000196F"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</w:p>
          <w:p w:rsidR="003C273C" w:rsidRPr="0000196F" w:rsidRDefault="003C273C" w:rsidP="003C27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تعريف بالمفهوم العلمي </w:t>
            </w:r>
            <w:r>
              <w:rPr>
                <w:rFonts w:cs="Simplified Arabic" w:hint="cs"/>
                <w:sz w:val="28"/>
                <w:szCs w:val="28"/>
                <w:rtl/>
              </w:rPr>
              <w:t>للعلوم الإدارية</w:t>
            </w: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 و دورها في العملية الإدارية .</w:t>
            </w:r>
          </w:p>
          <w:p w:rsidR="003C273C" w:rsidRPr="0000196F" w:rsidRDefault="003C273C" w:rsidP="003C27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التعرف على وظائف الإدارة ووظائف المنظمة ، و الدور الذي تلعبه في تقدم الأمم ونجاح المشروعات.</w:t>
            </w:r>
          </w:p>
          <w:p w:rsidR="003C273C" w:rsidRPr="0000196F" w:rsidRDefault="003C273C" w:rsidP="003C273C">
            <w:pPr>
              <w:pStyle w:val="ListParagraph"/>
              <w:numPr>
                <w:ilvl w:val="0"/>
                <w:numId w:val="1"/>
              </w:numPr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 إبراز المفاهيم المعاصرة في مجال الإدارة و توضيح دورها في مواكبة التغييرات العالمية.</w:t>
            </w:r>
          </w:p>
          <w:p w:rsidR="003C273C" w:rsidRDefault="003C273C" w:rsidP="00E10B2E">
            <w:pPr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</w:p>
          <w:p w:rsidR="003C273C" w:rsidRPr="0000196F" w:rsidRDefault="003C273C" w:rsidP="00E10B2E">
            <w:pPr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المحتوى العلمي</w:t>
            </w:r>
            <w:r w:rsidRPr="0000196F">
              <w:rPr>
                <w:rFonts w:cs="Simplified Arabic"/>
                <w:sz w:val="28"/>
                <w:szCs w:val="28"/>
              </w:rPr>
              <w:t>Scientific contents</w:t>
            </w:r>
            <w:r w:rsidRPr="0000196F"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  <w:p w:rsidR="003C273C" w:rsidRPr="0000196F" w:rsidRDefault="003C273C" w:rsidP="003C273C">
            <w:pPr>
              <w:pStyle w:val="ListParagraph"/>
              <w:numPr>
                <w:ilvl w:val="0"/>
                <w:numId w:val="2"/>
              </w:numPr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  <w:rtl/>
              </w:rPr>
              <w:t>طبيعة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الإدارة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وتطورها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التاريخي: ماهية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الإدارة، تطور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الفكر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الإداري</w:t>
            </w:r>
          </w:p>
          <w:p w:rsidR="003C273C" w:rsidRPr="0000196F" w:rsidRDefault="003C273C" w:rsidP="003C273C">
            <w:pPr>
              <w:pStyle w:val="ListParagraph"/>
              <w:numPr>
                <w:ilvl w:val="0"/>
                <w:numId w:val="2"/>
              </w:numPr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  <w:rtl/>
              </w:rPr>
              <w:t>وظائف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الإدارة: التخطيط، التنظيم، التوجيه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والقيادة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والاتصالات، الرقابة، اتخاذ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القرارات</w:t>
            </w:r>
          </w:p>
          <w:p w:rsidR="003C273C" w:rsidRPr="0000196F" w:rsidRDefault="003C273C" w:rsidP="003C273C">
            <w:pPr>
              <w:pStyle w:val="ListParagraph"/>
              <w:numPr>
                <w:ilvl w:val="0"/>
                <w:numId w:val="2"/>
              </w:numPr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  <w:rtl/>
              </w:rPr>
              <w:t>وظائف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المنظمة: التسويق، إدارة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الإنتاج، إدارة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الأفراد، الإدارة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المالية</w:t>
            </w:r>
          </w:p>
          <w:p w:rsidR="003C273C" w:rsidRPr="0000196F" w:rsidRDefault="006972F0" w:rsidP="003C273C">
            <w:pPr>
              <w:pStyle w:val="ListParagraph"/>
              <w:numPr>
                <w:ilvl w:val="0"/>
                <w:numId w:val="2"/>
              </w:num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حالات وتطبيقات  إدارية</w:t>
            </w:r>
            <w:r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</w:tr>
      <w:tr w:rsidR="003C273C" w:rsidRPr="0000196F" w:rsidTr="003C273C">
        <w:trPr>
          <w:trHeight w:val="1227"/>
        </w:trPr>
        <w:tc>
          <w:tcPr>
            <w:tcW w:w="5000" w:type="pct"/>
            <w:gridSpan w:val="8"/>
            <w:shd w:val="clear" w:color="auto" w:fill="auto"/>
          </w:tcPr>
          <w:p w:rsidR="003C273C" w:rsidRDefault="003C273C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3C273C" w:rsidRPr="0000196F" w:rsidRDefault="003C273C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0196F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المخرجات المتوقعة لهذه المادة </w:t>
            </w:r>
            <w:r w:rsidRPr="0000196F">
              <w:rPr>
                <w:rFonts w:cs="Simplified Arabic"/>
                <w:b/>
                <w:bCs/>
                <w:sz w:val="28"/>
                <w:szCs w:val="28"/>
                <w:lang w:val="en-GB"/>
              </w:rPr>
              <w:t>(Course Outcomes)</w:t>
            </w:r>
            <w:r w:rsidRPr="0000196F"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</w:p>
          <w:p w:rsidR="003C273C" w:rsidRPr="0000196F" w:rsidRDefault="003C273C" w:rsidP="003C273C">
            <w:pPr>
              <w:pStyle w:val="BodyText"/>
              <w:numPr>
                <w:ilvl w:val="0"/>
                <w:numId w:val="3"/>
              </w:numPr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إعطاء الطالب</w:t>
            </w:r>
            <w:r w:rsidRPr="0000196F">
              <w:rPr>
                <w:rFonts w:cs="Simplified Arabic"/>
                <w:sz w:val="28"/>
                <w:szCs w:val="28"/>
                <w:rtl/>
              </w:rPr>
              <w:t xml:space="preserve"> فكرة عامة عن علم الإدارة </w:t>
            </w:r>
            <w:r w:rsidRPr="0000196F">
              <w:rPr>
                <w:rFonts w:cs="Simplified Arabic" w:hint="cs"/>
                <w:sz w:val="28"/>
                <w:szCs w:val="28"/>
                <w:rtl/>
              </w:rPr>
              <w:t>و</w:t>
            </w:r>
            <w:r w:rsidRPr="0000196F">
              <w:rPr>
                <w:rFonts w:cs="Simplified Arabic"/>
                <w:sz w:val="28"/>
                <w:szCs w:val="28"/>
                <w:rtl/>
              </w:rPr>
              <w:t xml:space="preserve"> أسس ومفاهيم </w:t>
            </w:r>
            <w:r>
              <w:rPr>
                <w:rFonts w:cs="Simplified Arabic" w:hint="cs"/>
                <w:sz w:val="28"/>
                <w:szCs w:val="28"/>
                <w:rtl/>
              </w:rPr>
              <w:t>العلوم الإدارية</w:t>
            </w:r>
            <w:r w:rsidRPr="0000196F">
              <w:rPr>
                <w:rFonts w:cs="Simplified Arabic"/>
                <w:sz w:val="28"/>
                <w:szCs w:val="28"/>
                <w:rtl/>
              </w:rPr>
              <w:t xml:space="preserve"> بشكل خاص وذلك بتقديم مفهوم وإطار متكامل لمبادئ </w:t>
            </w:r>
            <w:r>
              <w:rPr>
                <w:rFonts w:cs="Simplified Arabic" w:hint="cs"/>
                <w:sz w:val="28"/>
                <w:szCs w:val="28"/>
                <w:rtl/>
              </w:rPr>
              <w:t>العلوم الإدارية</w:t>
            </w:r>
            <w:r w:rsidRPr="0000196F">
              <w:rPr>
                <w:rFonts w:cs="Simplified Arabic"/>
                <w:sz w:val="28"/>
                <w:szCs w:val="28"/>
                <w:rtl/>
              </w:rPr>
              <w:t xml:space="preserve"> المحتوي على أسس وعناصر العملية الإدارية المستخدمة في المنظمات والمؤسسات باختلاف أنواعها .</w:t>
            </w:r>
          </w:p>
          <w:p w:rsidR="003C273C" w:rsidRPr="0000196F" w:rsidRDefault="003C273C" w:rsidP="003C273C">
            <w:pPr>
              <w:pStyle w:val="ListParagraph"/>
              <w:numPr>
                <w:ilvl w:val="0"/>
                <w:numId w:val="3"/>
              </w:numPr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التعرف على </w:t>
            </w:r>
            <w:r w:rsidRPr="0000196F">
              <w:rPr>
                <w:rFonts w:cs="Simplified Arabic"/>
                <w:sz w:val="28"/>
                <w:szCs w:val="28"/>
                <w:rtl/>
              </w:rPr>
              <w:t xml:space="preserve">نشأة </w:t>
            </w:r>
            <w:r>
              <w:rPr>
                <w:rFonts w:cs="Simplified Arabic" w:hint="cs"/>
                <w:sz w:val="28"/>
                <w:szCs w:val="28"/>
                <w:rtl/>
              </w:rPr>
              <w:t>العلوم الإدارية</w:t>
            </w:r>
            <w:r w:rsidRPr="0000196F">
              <w:rPr>
                <w:rFonts w:cs="Simplified Arabic"/>
                <w:sz w:val="28"/>
                <w:szCs w:val="28"/>
                <w:rtl/>
              </w:rPr>
              <w:t xml:space="preserve"> بما في ذلك المدارس المختلفة التي أسسها المفكرون القدامى في القرن التاسع عشر وطورها علماء الإدارة في وقتنا الحاضر .</w:t>
            </w:r>
          </w:p>
          <w:p w:rsidR="003C273C" w:rsidRPr="0000196F" w:rsidRDefault="003C273C" w:rsidP="003C273C">
            <w:pPr>
              <w:pStyle w:val="ListParagraph"/>
              <w:numPr>
                <w:ilvl w:val="0"/>
                <w:numId w:val="3"/>
              </w:numPr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التعرف على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وظائف الإدارة (تخطيط وتنظيم ورقابة وتوجيه وقيادة) يلي ذلك اتخاذ القرارات والتنسيق الإداري</w:t>
            </w: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. </w:t>
            </w:r>
          </w:p>
          <w:p w:rsidR="003C273C" w:rsidRPr="0000196F" w:rsidRDefault="003C273C" w:rsidP="003C273C">
            <w:pPr>
              <w:pStyle w:val="ListParagraph"/>
              <w:numPr>
                <w:ilvl w:val="0"/>
                <w:numId w:val="3"/>
              </w:numPr>
              <w:tabs>
                <w:tab w:val="left" w:pos="4688"/>
              </w:tabs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  <w:rtl/>
              </w:rPr>
              <w:t>التعرف على وظائف المشروع من خلال وظيفة التنسيق ووظيفة الإنتاج ثم وظيفتي التمويل والأفراد .</w:t>
            </w:r>
            <w:r w:rsidRPr="0000196F">
              <w:rPr>
                <w:rFonts w:ascii="Arial" w:hAnsi="Arial" w:cs="Simplified Arabic"/>
                <w:b/>
                <w:bCs/>
                <w:sz w:val="28"/>
                <w:szCs w:val="28"/>
              </w:rPr>
              <w:tab/>
            </w:r>
          </w:p>
          <w:p w:rsidR="003C273C" w:rsidRPr="0000196F" w:rsidRDefault="003C273C" w:rsidP="003C273C">
            <w:pPr>
              <w:pStyle w:val="ListParagraph"/>
              <w:numPr>
                <w:ilvl w:val="0"/>
                <w:numId w:val="3"/>
              </w:numPr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دارسة وتحليل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الحالات التطبيقية لتوضيح حل المشاكل المتعددة داخل المنظمة وكيفية اتخاذ  القرارات المناسبة حيالها .</w:t>
            </w:r>
          </w:p>
        </w:tc>
      </w:tr>
      <w:tr w:rsidR="003C273C" w:rsidRPr="0000196F" w:rsidTr="003C273C">
        <w:trPr>
          <w:trHeight w:val="957"/>
        </w:trPr>
        <w:tc>
          <w:tcPr>
            <w:tcW w:w="5000" w:type="pct"/>
            <w:gridSpan w:val="8"/>
            <w:shd w:val="clear" w:color="auto" w:fill="auto"/>
          </w:tcPr>
          <w:p w:rsidR="003C273C" w:rsidRDefault="003C273C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3C273C" w:rsidRDefault="003C273C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3C273C" w:rsidRPr="0000196F" w:rsidRDefault="003C273C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0196F">
              <w:rPr>
                <w:rFonts w:cs="Simplified Arabic"/>
                <w:b/>
                <w:bCs/>
                <w:sz w:val="28"/>
                <w:szCs w:val="28"/>
                <w:rtl/>
              </w:rPr>
              <w:lastRenderedPageBreak/>
              <w:t xml:space="preserve">طرق التقييم للعناصر الرئيسية السابقة </w:t>
            </w:r>
          </w:p>
          <w:p w:rsidR="003C273C" w:rsidRPr="0000196F" w:rsidRDefault="003C273C" w:rsidP="00E10B2E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  <w:rtl/>
              </w:rPr>
              <w:t>اختبارات كتابية</w:t>
            </w:r>
            <w:r w:rsidRPr="0000196F">
              <w:rPr>
                <w:rFonts w:cs="Simplified Arabic" w:hint="cs"/>
                <w:sz w:val="28"/>
                <w:szCs w:val="28"/>
                <w:rtl/>
              </w:rPr>
              <w:t>،</w:t>
            </w:r>
            <w:r w:rsidRPr="0000196F">
              <w:rPr>
                <w:rFonts w:cs="Simplified Arabic"/>
                <w:sz w:val="28"/>
                <w:szCs w:val="28"/>
                <w:rtl/>
              </w:rPr>
              <w:t xml:space="preserve">  مشاريع تطبيقية</w:t>
            </w:r>
            <w:r w:rsidRPr="0000196F">
              <w:rPr>
                <w:rFonts w:cs="Simplified Arabic" w:hint="cs"/>
                <w:sz w:val="28"/>
                <w:szCs w:val="28"/>
                <w:rtl/>
              </w:rPr>
              <w:t>،</w:t>
            </w:r>
            <w:r w:rsidRPr="0000196F">
              <w:rPr>
                <w:rFonts w:cs="Simplified Arabic"/>
                <w:sz w:val="28"/>
                <w:szCs w:val="28"/>
                <w:rtl/>
              </w:rPr>
              <w:t xml:space="preserve">  مشاريع بحثية</w:t>
            </w:r>
          </w:p>
        </w:tc>
      </w:tr>
      <w:tr w:rsidR="003C273C" w:rsidRPr="0000196F" w:rsidTr="003C273C">
        <w:trPr>
          <w:trHeight w:val="1227"/>
        </w:trPr>
        <w:tc>
          <w:tcPr>
            <w:tcW w:w="5000" w:type="pct"/>
            <w:gridSpan w:val="8"/>
            <w:shd w:val="clear" w:color="auto" w:fill="auto"/>
          </w:tcPr>
          <w:p w:rsidR="003C273C" w:rsidRDefault="003C273C" w:rsidP="00E10B2E">
            <w:pPr>
              <w:tabs>
                <w:tab w:val="left" w:pos="8306"/>
              </w:tabs>
              <w:autoSpaceDE w:val="0"/>
              <w:autoSpaceDN w:val="0"/>
              <w:adjustRightInd w:val="0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3C273C" w:rsidRPr="0000196F" w:rsidRDefault="003C273C" w:rsidP="00E10B2E">
            <w:pPr>
              <w:tabs>
                <w:tab w:val="left" w:pos="8306"/>
              </w:tabs>
              <w:autoSpaceDE w:val="0"/>
              <w:autoSpaceDN w:val="0"/>
              <w:adjustRightInd w:val="0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b/>
                <w:bCs/>
                <w:sz w:val="28"/>
                <w:szCs w:val="28"/>
                <w:rtl/>
              </w:rPr>
              <w:t>الكتاب المقرر</w:t>
            </w: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3C273C" w:rsidRPr="0000196F" w:rsidRDefault="003C273C" w:rsidP="00E10B2E">
            <w:pPr>
              <w:tabs>
                <w:tab w:val="left" w:pos="8306"/>
              </w:tabs>
              <w:autoSpaceDE w:val="0"/>
              <w:autoSpaceDN w:val="0"/>
              <w:adjustRightInd w:val="0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/>
                <w:sz w:val="28"/>
                <w:szCs w:val="28"/>
                <w:rtl/>
              </w:rPr>
              <w:t>أساسيات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الإدارة،</w:t>
            </w:r>
            <w:r w:rsidRPr="0000196F">
              <w:rPr>
                <w:rFonts w:cs="Simplified Arabic"/>
                <w:sz w:val="28"/>
                <w:szCs w:val="28"/>
              </w:rPr>
              <w:t xml:space="preserve"> 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أ</w:t>
            </w:r>
            <w:r w:rsidRPr="0000196F">
              <w:rPr>
                <w:rFonts w:cs="Simplified Arabic"/>
                <w:sz w:val="28"/>
                <w:szCs w:val="28"/>
              </w:rPr>
              <w:t>.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د</w:t>
            </w:r>
            <w:r w:rsidRPr="0000196F">
              <w:rPr>
                <w:rFonts w:cs="Simplified Arabic"/>
                <w:sz w:val="28"/>
                <w:szCs w:val="28"/>
              </w:rPr>
              <w:t xml:space="preserve">.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أحمد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الصباب،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د</w:t>
            </w:r>
            <w:r w:rsidRPr="0000196F">
              <w:rPr>
                <w:rFonts w:cs="Simplified Arabic"/>
                <w:sz w:val="28"/>
                <w:szCs w:val="28"/>
              </w:rPr>
              <w:t xml:space="preserve">.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عبد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الحميد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دياب،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د</w:t>
            </w:r>
            <w:r w:rsidRPr="0000196F">
              <w:rPr>
                <w:rFonts w:cs="Simplified Arabic"/>
                <w:sz w:val="28"/>
                <w:szCs w:val="28"/>
              </w:rPr>
              <w:t xml:space="preserve">.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شكيل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أحمد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غلام،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د</w:t>
            </w:r>
            <w:r w:rsidRPr="0000196F">
              <w:rPr>
                <w:rFonts w:cs="Simplified Arabic"/>
                <w:sz w:val="28"/>
                <w:szCs w:val="28"/>
              </w:rPr>
              <w:t xml:space="preserve">.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خالد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ميمني،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دار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البلاد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للطباعة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والنشر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١٤٢١</w:t>
            </w:r>
            <w:r w:rsidRPr="0000196F">
              <w:rPr>
                <w:rFonts w:cs="Simplified Arabic"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sz w:val="28"/>
                <w:szCs w:val="28"/>
                <w:rtl/>
              </w:rPr>
              <w:t>هـ</w:t>
            </w:r>
            <w:r w:rsidRPr="0000196F">
              <w:rPr>
                <w:rFonts w:cs="Simplified Arabic"/>
                <w:sz w:val="28"/>
                <w:szCs w:val="28"/>
              </w:rPr>
              <w:t xml:space="preserve"> .</w:t>
            </w:r>
          </w:p>
        </w:tc>
      </w:tr>
      <w:tr w:rsidR="003C273C" w:rsidRPr="0000196F" w:rsidTr="003C273C">
        <w:trPr>
          <w:trHeight w:val="1227"/>
        </w:trPr>
        <w:tc>
          <w:tcPr>
            <w:tcW w:w="5000" w:type="pct"/>
            <w:gridSpan w:val="8"/>
            <w:shd w:val="clear" w:color="auto" w:fill="auto"/>
          </w:tcPr>
          <w:p w:rsidR="003C273C" w:rsidRDefault="003C273C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3C273C" w:rsidRPr="0000196F" w:rsidRDefault="003C273C" w:rsidP="00E10B2E">
            <w:pPr>
              <w:spacing w:line="36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0196F">
              <w:rPr>
                <w:rFonts w:cs="Simplified Arabic"/>
                <w:b/>
                <w:bCs/>
                <w:sz w:val="28"/>
                <w:szCs w:val="28"/>
                <w:rtl/>
              </w:rPr>
              <w:t>المراجع</w:t>
            </w:r>
            <w:r w:rsidRPr="0000196F"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 w:rsidRPr="0000196F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المساندة:</w:t>
            </w:r>
          </w:p>
          <w:p w:rsidR="003C273C" w:rsidRPr="0000196F" w:rsidRDefault="003C273C" w:rsidP="00E10B2E">
            <w:pPr>
              <w:spacing w:line="360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>العامري، صالح ، والغالبي، طاهر، الإدارة والأعمال، دار وائل للنشر والتوزيع، عمان، 2007.</w:t>
            </w:r>
          </w:p>
        </w:tc>
      </w:tr>
    </w:tbl>
    <w:p w:rsidR="003C273C" w:rsidRDefault="003C273C" w:rsidP="003C273C">
      <w:pPr>
        <w:rPr>
          <w:rFonts w:cs="Simplified Arabic"/>
          <w:b/>
          <w:bCs/>
          <w:sz w:val="28"/>
          <w:szCs w:val="28"/>
          <w:u w:val="single"/>
          <w:rtl/>
        </w:rPr>
      </w:pPr>
    </w:p>
    <w:p w:rsidR="003C273C" w:rsidRDefault="003C273C" w:rsidP="003C273C">
      <w:pPr>
        <w:rPr>
          <w:rFonts w:cs="Simplified Arabic"/>
          <w:b/>
          <w:bCs/>
          <w:sz w:val="28"/>
          <w:szCs w:val="28"/>
          <w:u w:val="single"/>
          <w:rtl/>
        </w:rPr>
      </w:pPr>
    </w:p>
    <w:p w:rsidR="003C273C" w:rsidRDefault="003C273C" w:rsidP="003C273C">
      <w:pPr>
        <w:rPr>
          <w:rFonts w:cs="Simplified Arabic"/>
          <w:b/>
          <w:bCs/>
          <w:sz w:val="28"/>
          <w:szCs w:val="28"/>
          <w:u w:val="single"/>
          <w:rtl/>
        </w:rPr>
      </w:pPr>
    </w:p>
    <w:p w:rsidR="003C273C" w:rsidRDefault="003C273C" w:rsidP="003C273C">
      <w:pPr>
        <w:rPr>
          <w:rFonts w:cs="Simplified Arabic"/>
          <w:b/>
          <w:bCs/>
          <w:sz w:val="28"/>
          <w:szCs w:val="28"/>
          <w:u w:val="single"/>
          <w:rtl/>
        </w:rPr>
      </w:pPr>
    </w:p>
    <w:p w:rsidR="003C273C" w:rsidRDefault="003C273C" w:rsidP="003C273C">
      <w:pPr>
        <w:rPr>
          <w:rFonts w:cs="Simplified Arabic"/>
          <w:b/>
          <w:bCs/>
          <w:sz w:val="28"/>
          <w:szCs w:val="28"/>
          <w:u w:val="single"/>
          <w:rtl/>
        </w:rPr>
      </w:pPr>
    </w:p>
    <w:p w:rsidR="003C273C" w:rsidRDefault="003C273C" w:rsidP="003C273C">
      <w:pPr>
        <w:rPr>
          <w:rFonts w:cs="Simplified Arabic"/>
          <w:b/>
          <w:bCs/>
          <w:sz w:val="28"/>
          <w:szCs w:val="28"/>
          <w:u w:val="single"/>
          <w:rtl/>
        </w:rPr>
      </w:pPr>
    </w:p>
    <w:p w:rsidR="003C273C" w:rsidRDefault="003C273C" w:rsidP="003C273C">
      <w:pPr>
        <w:rPr>
          <w:rFonts w:cs="Simplified Arabic"/>
          <w:b/>
          <w:bCs/>
          <w:sz w:val="28"/>
          <w:szCs w:val="28"/>
          <w:u w:val="single"/>
          <w:rtl/>
        </w:rPr>
      </w:pPr>
    </w:p>
    <w:p w:rsidR="003C273C" w:rsidRDefault="003C273C" w:rsidP="003C273C">
      <w:pPr>
        <w:rPr>
          <w:rFonts w:cs="Simplified Arabic"/>
          <w:b/>
          <w:bCs/>
          <w:sz w:val="28"/>
          <w:szCs w:val="28"/>
          <w:u w:val="single"/>
          <w:rtl/>
        </w:rPr>
      </w:pPr>
    </w:p>
    <w:p w:rsidR="003C273C" w:rsidRPr="0000196F" w:rsidRDefault="003C273C" w:rsidP="003C273C">
      <w:pPr>
        <w:rPr>
          <w:rFonts w:cs="Simplified Arabic"/>
          <w:b/>
          <w:bCs/>
          <w:sz w:val="28"/>
          <w:szCs w:val="28"/>
          <w:u w:val="single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946"/>
        <w:gridCol w:w="1040"/>
      </w:tblGrid>
      <w:tr w:rsidR="003C273C" w:rsidRPr="0000196F" w:rsidTr="00E10B2E">
        <w:trPr>
          <w:trHeight w:val="490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0196F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الجدول الزمني لتوزيع محتوى المقرر النظري</w:t>
            </w:r>
          </w:p>
        </w:tc>
      </w:tr>
      <w:tr w:rsidR="003C273C" w:rsidRPr="0000196F" w:rsidTr="00E10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0196F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0196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المحتوى النظري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0196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</w:tr>
      <w:tr w:rsidR="003C273C" w:rsidRPr="0000196F" w:rsidTr="00E10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6972F0" w:rsidRDefault="003C273C" w:rsidP="00E10B2E">
            <w:pPr>
              <w:spacing w:after="120"/>
              <w:rPr>
                <w:rFonts w:cs="Simplified Arabic"/>
                <w:color w:val="FF0000"/>
                <w:sz w:val="28"/>
                <w:szCs w:val="28"/>
              </w:rPr>
            </w:pPr>
            <w:r w:rsidRPr="006972F0">
              <w:rPr>
                <w:rFonts w:cs="Simplified Arabic"/>
                <w:color w:val="FF0000"/>
                <w:sz w:val="28"/>
                <w:szCs w:val="28"/>
                <w:rtl/>
              </w:rPr>
              <w:t>ماهية</w:t>
            </w:r>
            <w:r w:rsidRPr="006972F0">
              <w:rPr>
                <w:rFonts w:cs="Simplified Arabic"/>
                <w:color w:val="FF0000"/>
                <w:sz w:val="28"/>
                <w:szCs w:val="28"/>
              </w:rPr>
              <w:t xml:space="preserve"> </w:t>
            </w:r>
            <w:r w:rsidRPr="006972F0">
              <w:rPr>
                <w:rFonts w:cs="Simplified Arabic"/>
                <w:color w:val="FF0000"/>
                <w:sz w:val="28"/>
                <w:szCs w:val="28"/>
                <w:rtl/>
              </w:rPr>
              <w:t>الإدارة، تطور</w:t>
            </w:r>
            <w:r w:rsidRPr="006972F0">
              <w:rPr>
                <w:rFonts w:cs="Simplified Arabic"/>
                <w:color w:val="FF0000"/>
                <w:sz w:val="28"/>
                <w:szCs w:val="28"/>
              </w:rPr>
              <w:t xml:space="preserve"> </w:t>
            </w:r>
            <w:r w:rsidRPr="006972F0">
              <w:rPr>
                <w:rFonts w:cs="Simplified Arabic"/>
                <w:color w:val="FF0000"/>
                <w:sz w:val="28"/>
                <w:szCs w:val="28"/>
                <w:rtl/>
              </w:rPr>
              <w:t>الفكر</w:t>
            </w:r>
            <w:r w:rsidRPr="006972F0">
              <w:rPr>
                <w:rFonts w:cs="Simplified Arabic"/>
                <w:color w:val="FF0000"/>
                <w:sz w:val="28"/>
                <w:szCs w:val="28"/>
              </w:rPr>
              <w:t xml:space="preserve"> </w:t>
            </w:r>
            <w:r w:rsidRPr="006972F0">
              <w:rPr>
                <w:rFonts w:cs="Simplified Arabic"/>
                <w:color w:val="FF0000"/>
                <w:sz w:val="28"/>
                <w:szCs w:val="28"/>
                <w:rtl/>
              </w:rPr>
              <w:t>الإداري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1</w:t>
            </w:r>
          </w:p>
        </w:tc>
      </w:tr>
      <w:tr w:rsidR="003C273C" w:rsidRPr="0000196F" w:rsidTr="00E10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040917" w:rsidRDefault="003C273C" w:rsidP="00E10B2E">
            <w:pPr>
              <w:spacing w:after="120"/>
              <w:rPr>
                <w:rFonts w:cs="Simplified Arabic"/>
                <w:color w:val="FF0000"/>
                <w:sz w:val="28"/>
                <w:szCs w:val="28"/>
              </w:rPr>
            </w:pPr>
            <w:r w:rsidRPr="00040917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التخطيط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 xml:space="preserve">2 </w:t>
            </w:r>
          </w:p>
        </w:tc>
      </w:tr>
      <w:tr w:rsidR="003C273C" w:rsidRPr="0000196F" w:rsidTr="00E10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040917" w:rsidRDefault="003C273C" w:rsidP="00E10B2E">
            <w:pPr>
              <w:spacing w:after="120"/>
              <w:rPr>
                <w:rFonts w:cs="Simplified Arabic"/>
                <w:color w:val="FF0000"/>
                <w:sz w:val="28"/>
                <w:szCs w:val="28"/>
              </w:rPr>
            </w:pPr>
            <w:r w:rsidRPr="00040917">
              <w:rPr>
                <w:rFonts w:cs="Simplified Arabic" w:hint="cs"/>
                <w:color w:val="FF0000"/>
                <w:sz w:val="28"/>
                <w:szCs w:val="28"/>
                <w:rtl/>
              </w:rPr>
              <w:t>التنظيم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3</w:t>
            </w:r>
          </w:p>
        </w:tc>
      </w:tr>
      <w:tr w:rsidR="003C273C" w:rsidRPr="0000196F" w:rsidTr="00E10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040917" w:rsidRDefault="003C273C" w:rsidP="00E10B2E">
            <w:pPr>
              <w:spacing w:after="120"/>
              <w:rPr>
                <w:rFonts w:cs="Simplified Arabic"/>
                <w:color w:val="FF0000"/>
                <w:sz w:val="28"/>
                <w:szCs w:val="28"/>
              </w:rPr>
            </w:pPr>
            <w:r w:rsidRPr="00040917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القيادة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4</w:t>
            </w:r>
          </w:p>
        </w:tc>
      </w:tr>
      <w:tr w:rsidR="003C273C" w:rsidRPr="0000196F" w:rsidTr="00E10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040917" w:rsidRDefault="003C273C" w:rsidP="00E10B2E">
            <w:pPr>
              <w:spacing w:after="120"/>
              <w:rPr>
                <w:rFonts w:cs="Simplified Arabic"/>
                <w:color w:val="FF0000"/>
                <w:sz w:val="28"/>
                <w:szCs w:val="28"/>
              </w:rPr>
            </w:pPr>
            <w:r w:rsidRPr="00040917">
              <w:rPr>
                <w:rFonts w:cs="Simplified Arabic" w:hint="cs"/>
                <w:color w:val="FF0000"/>
                <w:sz w:val="28"/>
                <w:szCs w:val="28"/>
                <w:rtl/>
              </w:rPr>
              <w:t>الرقابة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 xml:space="preserve">5 </w:t>
            </w:r>
          </w:p>
        </w:tc>
      </w:tr>
      <w:tr w:rsidR="003C273C" w:rsidRPr="0000196F" w:rsidTr="00E10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00196F" w:rsidRDefault="003C273C" w:rsidP="00E10B2E">
            <w:pPr>
              <w:spacing w:after="120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6</w:t>
            </w:r>
          </w:p>
        </w:tc>
      </w:tr>
      <w:tr w:rsidR="003C273C" w:rsidRPr="0000196F" w:rsidTr="00E10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00196F" w:rsidRDefault="003C273C" w:rsidP="00E10B2E">
            <w:pPr>
              <w:spacing w:after="120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7</w:t>
            </w:r>
          </w:p>
        </w:tc>
      </w:tr>
      <w:tr w:rsidR="003C273C" w:rsidRPr="0000196F" w:rsidTr="00E10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040917" w:rsidRDefault="003C273C" w:rsidP="00E10B2E">
            <w:pPr>
              <w:spacing w:after="120"/>
              <w:rPr>
                <w:rFonts w:cs="Simplified Arabic"/>
                <w:color w:val="FF0000"/>
                <w:sz w:val="28"/>
                <w:szCs w:val="28"/>
              </w:rPr>
            </w:pPr>
            <w:r w:rsidRPr="00040917">
              <w:rPr>
                <w:rFonts w:cs="Simplified Arabic" w:hint="cs"/>
                <w:color w:val="FF0000"/>
                <w:sz w:val="28"/>
                <w:szCs w:val="28"/>
                <w:rtl/>
              </w:rPr>
              <w:t>التسويق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 xml:space="preserve">8 </w:t>
            </w:r>
          </w:p>
        </w:tc>
      </w:tr>
      <w:tr w:rsidR="003C273C" w:rsidRPr="0000196F" w:rsidTr="00E10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040917" w:rsidRDefault="003C273C" w:rsidP="00E10B2E">
            <w:pPr>
              <w:spacing w:after="120"/>
              <w:rPr>
                <w:rFonts w:cs="Simplified Arabic"/>
                <w:color w:val="FF0000"/>
                <w:sz w:val="28"/>
                <w:szCs w:val="28"/>
              </w:rPr>
            </w:pPr>
            <w:r w:rsidRPr="00040917">
              <w:rPr>
                <w:rFonts w:cs="Simplified Arabic"/>
                <w:color w:val="FF0000"/>
                <w:sz w:val="28"/>
                <w:szCs w:val="28"/>
                <w:rtl/>
              </w:rPr>
              <w:t>إدارة</w:t>
            </w:r>
            <w:r w:rsidRPr="00040917">
              <w:rPr>
                <w:rFonts w:cs="Simplified Arabic"/>
                <w:color w:val="FF0000"/>
                <w:sz w:val="28"/>
                <w:szCs w:val="28"/>
              </w:rPr>
              <w:t xml:space="preserve"> </w:t>
            </w:r>
            <w:r w:rsidRPr="00040917">
              <w:rPr>
                <w:rFonts w:cs="Simplified Arabic"/>
                <w:color w:val="FF0000"/>
                <w:sz w:val="28"/>
                <w:szCs w:val="28"/>
                <w:rtl/>
              </w:rPr>
              <w:t>الإنتاج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9</w:t>
            </w:r>
          </w:p>
        </w:tc>
      </w:tr>
      <w:tr w:rsidR="003C273C" w:rsidRPr="0000196F" w:rsidTr="00E10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040917" w:rsidRDefault="003C273C" w:rsidP="00E10B2E">
            <w:pPr>
              <w:spacing w:after="120"/>
              <w:rPr>
                <w:rFonts w:cs="Simplified Arabic"/>
                <w:color w:val="FF0000"/>
                <w:sz w:val="28"/>
                <w:szCs w:val="28"/>
              </w:rPr>
            </w:pPr>
            <w:r w:rsidRPr="00040917">
              <w:rPr>
                <w:rFonts w:cs="Simplified Arabic"/>
                <w:color w:val="FF0000"/>
                <w:sz w:val="28"/>
                <w:szCs w:val="28"/>
                <w:rtl/>
              </w:rPr>
              <w:t>إدارة</w:t>
            </w:r>
            <w:r w:rsidRPr="00040917">
              <w:rPr>
                <w:rFonts w:cs="Simplified Arabic"/>
                <w:color w:val="FF0000"/>
                <w:sz w:val="28"/>
                <w:szCs w:val="28"/>
              </w:rPr>
              <w:t xml:space="preserve"> </w:t>
            </w:r>
            <w:r w:rsidRPr="00040917">
              <w:rPr>
                <w:rFonts w:cs="Simplified Arabic"/>
                <w:color w:val="FF0000"/>
                <w:sz w:val="28"/>
                <w:szCs w:val="28"/>
                <w:rtl/>
              </w:rPr>
              <w:t>الأفراد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10</w:t>
            </w:r>
          </w:p>
        </w:tc>
      </w:tr>
      <w:tr w:rsidR="003C273C" w:rsidRPr="0000196F" w:rsidTr="00E10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040917" w:rsidRDefault="003C273C" w:rsidP="00E10B2E">
            <w:pPr>
              <w:spacing w:after="120"/>
              <w:rPr>
                <w:rFonts w:cs="Simplified Arabic"/>
                <w:color w:val="FF0000"/>
                <w:sz w:val="28"/>
                <w:szCs w:val="28"/>
              </w:rPr>
            </w:pPr>
            <w:r w:rsidRPr="00040917">
              <w:rPr>
                <w:rFonts w:cs="Simplified Arabic"/>
                <w:color w:val="FF0000"/>
                <w:sz w:val="28"/>
                <w:szCs w:val="28"/>
                <w:rtl/>
              </w:rPr>
              <w:t>الإدارة</w:t>
            </w:r>
            <w:r w:rsidRPr="00040917">
              <w:rPr>
                <w:rFonts w:cs="Simplified Arabic"/>
                <w:color w:val="FF0000"/>
                <w:sz w:val="28"/>
                <w:szCs w:val="28"/>
              </w:rPr>
              <w:t xml:space="preserve"> </w:t>
            </w:r>
            <w:r w:rsidRPr="00040917">
              <w:rPr>
                <w:rFonts w:cs="Simplified Arabic"/>
                <w:color w:val="FF0000"/>
                <w:sz w:val="28"/>
                <w:szCs w:val="28"/>
                <w:rtl/>
              </w:rPr>
              <w:t>المالية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11</w:t>
            </w:r>
          </w:p>
        </w:tc>
      </w:tr>
      <w:tr w:rsidR="003C273C" w:rsidRPr="0000196F" w:rsidTr="00E10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00196F" w:rsidRDefault="003C273C" w:rsidP="00E10B2E">
            <w:pPr>
              <w:spacing w:after="120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12</w:t>
            </w:r>
          </w:p>
        </w:tc>
      </w:tr>
      <w:tr w:rsidR="003C273C" w:rsidRPr="0000196F" w:rsidTr="00E10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6972F0" w:rsidRDefault="006972F0" w:rsidP="00E10B2E">
            <w:pPr>
              <w:spacing w:after="120"/>
              <w:rPr>
                <w:rFonts w:cs="Simplified Arabic" w:hint="cs"/>
                <w:color w:val="FF0000"/>
                <w:sz w:val="28"/>
                <w:szCs w:val="28"/>
                <w:rtl/>
              </w:rPr>
            </w:pPr>
            <w:r w:rsidRPr="006972F0">
              <w:rPr>
                <w:rFonts w:cs="Simplified Arabic" w:hint="cs"/>
                <w:color w:val="FF0000"/>
                <w:sz w:val="28"/>
                <w:szCs w:val="28"/>
                <w:rtl/>
              </w:rPr>
              <w:t>الهندرة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13</w:t>
            </w:r>
          </w:p>
        </w:tc>
      </w:tr>
      <w:tr w:rsidR="003C273C" w:rsidRPr="0000196F" w:rsidTr="00E10B2E">
        <w:trPr>
          <w:trHeight w:val="3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6972F0" w:rsidRDefault="006972F0" w:rsidP="00E10B2E">
            <w:pPr>
              <w:spacing w:after="120"/>
              <w:rPr>
                <w:rFonts w:cs="Simplified Arabic"/>
                <w:color w:val="FF0000"/>
                <w:sz w:val="28"/>
                <w:szCs w:val="28"/>
              </w:rPr>
            </w:pPr>
            <w:r w:rsidRPr="006972F0">
              <w:rPr>
                <w:rFonts w:cs="Simplified Arabic" w:hint="cs"/>
                <w:color w:val="FF0000"/>
                <w:sz w:val="28"/>
                <w:szCs w:val="28"/>
                <w:rtl/>
              </w:rPr>
              <w:t>الادارة المستقبلية و الريادة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14</w:t>
            </w:r>
          </w:p>
        </w:tc>
      </w:tr>
      <w:tr w:rsidR="003C273C" w:rsidRPr="0000196F" w:rsidTr="00E10B2E">
        <w:trPr>
          <w:trHeight w:val="3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6972F0" w:rsidRDefault="006972F0" w:rsidP="00E10B2E">
            <w:pPr>
              <w:spacing w:after="120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6972F0">
              <w:rPr>
                <w:rFonts w:cs="Simplified Arabic" w:hint="cs"/>
                <w:color w:val="FF0000"/>
                <w:sz w:val="28"/>
                <w:szCs w:val="28"/>
                <w:rtl/>
              </w:rPr>
              <w:t>العولمة و منظمة التجارة العالمية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/>
                <w:sz w:val="28"/>
                <w:szCs w:val="28"/>
              </w:rPr>
              <w:t>15</w:t>
            </w:r>
          </w:p>
        </w:tc>
      </w:tr>
      <w:tr w:rsidR="003C273C" w:rsidRPr="0000196F" w:rsidTr="00E10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sz w:val="28"/>
                <w:szCs w:val="28"/>
              </w:rPr>
            </w:pPr>
            <w:r w:rsidRPr="0000196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00196F" w:rsidRDefault="003C273C" w:rsidP="00E10B2E">
            <w:pPr>
              <w:spacing w:after="120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0196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3C" w:rsidRPr="0000196F" w:rsidRDefault="003C273C" w:rsidP="00E10B2E">
            <w:pPr>
              <w:spacing w:after="120"/>
              <w:rPr>
                <w:rFonts w:cs="Simplified Arabic"/>
                <w:sz w:val="28"/>
                <w:szCs w:val="28"/>
              </w:rPr>
            </w:pPr>
          </w:p>
        </w:tc>
      </w:tr>
    </w:tbl>
    <w:p w:rsidR="003C273C" w:rsidRPr="0000196F" w:rsidRDefault="003C273C" w:rsidP="003C273C">
      <w:pPr>
        <w:rPr>
          <w:rFonts w:cs="Simplified Arabic"/>
          <w:sz w:val="28"/>
          <w:szCs w:val="28"/>
        </w:rPr>
      </w:pPr>
    </w:p>
    <w:p w:rsidR="006C5FCB" w:rsidRPr="003C273C" w:rsidRDefault="006C5FCB" w:rsidP="003C273C"/>
    <w:sectPr w:rsidR="006C5FCB" w:rsidRPr="003C273C" w:rsidSect="006839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1D1"/>
    <w:multiLevelType w:val="hybridMultilevel"/>
    <w:tmpl w:val="28943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43DB"/>
    <w:multiLevelType w:val="hybridMultilevel"/>
    <w:tmpl w:val="6F28D92A"/>
    <w:lvl w:ilvl="0" w:tplc="C302A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047F8"/>
    <w:multiLevelType w:val="hybridMultilevel"/>
    <w:tmpl w:val="953EE878"/>
    <w:lvl w:ilvl="0" w:tplc="CFF0B47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3C273C"/>
    <w:rsid w:val="00040917"/>
    <w:rsid w:val="001805BD"/>
    <w:rsid w:val="003C273C"/>
    <w:rsid w:val="00683910"/>
    <w:rsid w:val="006972F0"/>
    <w:rsid w:val="006C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273C"/>
    <w:pPr>
      <w:ind w:left="720"/>
      <w:contextualSpacing/>
    </w:pPr>
    <w:rPr>
      <w:rFonts w:ascii="Calibri" w:eastAsia="Calibri" w:hAnsi="Calibri" w:cs="Arial"/>
    </w:rPr>
  </w:style>
  <w:style w:type="paragraph" w:styleId="BodyText">
    <w:name w:val="Body Text"/>
    <w:basedOn w:val="Normal"/>
    <w:link w:val="BodyTextChar"/>
    <w:uiPriority w:val="99"/>
    <w:rsid w:val="003C273C"/>
    <w:pPr>
      <w:spacing w:after="120" w:line="240" w:lineRule="auto"/>
    </w:pPr>
    <w:rPr>
      <w:rFonts w:ascii="Times New Roman" w:eastAsia="Times New Roman" w:hAnsi="Times New Roman" w:cs="Traditional Arabic"/>
      <w:sz w:val="24"/>
      <w:szCs w:val="20"/>
      <w:lang w:val="fr-FR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C273C"/>
    <w:rPr>
      <w:rFonts w:ascii="Times New Roman" w:eastAsia="Times New Roman" w:hAnsi="Times New Roman" w:cs="Traditional Arabic"/>
      <w:sz w:val="24"/>
      <w:szCs w:val="20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2296</Characters>
  <Application>Microsoft Office Word</Application>
  <DocSecurity>0</DocSecurity>
  <Lines>19</Lines>
  <Paragraphs>5</Paragraphs>
  <ScaleCrop>false</ScaleCrop>
  <Company>King Abdul Aziz University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</dc:creator>
  <cp:keywords/>
  <dc:description/>
  <cp:lastModifiedBy>Asus</cp:lastModifiedBy>
  <cp:revision>6</cp:revision>
  <dcterms:created xsi:type="dcterms:W3CDTF">2012-02-07T04:51:00Z</dcterms:created>
  <dcterms:modified xsi:type="dcterms:W3CDTF">2012-11-14T08:47:00Z</dcterms:modified>
</cp:coreProperties>
</file>